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D1A" w:rsidRDefault="00E04D1A">
      <w:pPr>
        <w:pBdr>
          <w:top w:val="nil"/>
          <w:left w:val="nil"/>
          <w:bottom w:val="nil"/>
          <w:right w:val="nil"/>
          <w:between w:val="nil"/>
        </w:pBdr>
        <w:spacing w:line="276" w:lineRule="auto"/>
        <w:rPr>
          <w:color w:val="000000"/>
          <w:sz w:val="22"/>
          <w:szCs w:val="22"/>
        </w:rPr>
      </w:pPr>
    </w:p>
    <w:tbl>
      <w:tblPr>
        <w:tblStyle w:val="a5"/>
        <w:tblW w:w="3805" w:type="dxa"/>
        <w:tblInd w:w="2540" w:type="dxa"/>
        <w:tblLayout w:type="fixed"/>
        <w:tblLook w:val="0400" w:firstRow="0" w:lastRow="0" w:firstColumn="0" w:lastColumn="0" w:noHBand="0" w:noVBand="1"/>
      </w:tblPr>
      <w:tblGrid>
        <w:gridCol w:w="3805"/>
      </w:tblGrid>
      <w:tr w:rsidR="00E04D1A">
        <w:tc>
          <w:tcPr>
            <w:tcW w:w="3805" w:type="dxa"/>
          </w:tcPr>
          <w:p w:rsidR="00E04D1A" w:rsidRDefault="00A7367B">
            <w:pPr>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b/>
                <w:color w:val="000000"/>
                <w:sz w:val="24"/>
                <w:szCs w:val="24"/>
              </w:rPr>
              <w:t>ДОГОВОР  №</w:t>
            </w:r>
            <w:proofErr w:type="gramEnd"/>
            <w:r>
              <w:rPr>
                <w:rFonts w:ascii="Times New Roman" w:eastAsia="Times New Roman" w:hAnsi="Times New Roman" w:cs="Times New Roman"/>
                <w:b/>
                <w:color w:val="000000"/>
                <w:sz w:val="24"/>
                <w:szCs w:val="24"/>
              </w:rPr>
              <w:t xml:space="preserve"> ________</w:t>
            </w:r>
          </w:p>
        </w:tc>
      </w:tr>
    </w:tbl>
    <w:p w:rsidR="00E04D1A" w:rsidRDefault="00A7367B">
      <w:pPr>
        <w:shd w:val="clear" w:color="auto" w:fill="FFFFFF"/>
        <w:tabs>
          <w:tab w:val="left" w:pos="9293"/>
        </w:tabs>
        <w:jc w:val="center"/>
        <w:rPr>
          <w:rFonts w:ascii="Times New Roman" w:eastAsia="Times New Roman" w:hAnsi="Times New Roman" w:cs="Times New Roman"/>
          <w:sz w:val="24"/>
          <w:szCs w:val="24"/>
        </w:rPr>
      </w:pPr>
      <w:proofErr w:type="gramStart"/>
      <w:r w:rsidRPr="00A7367B">
        <w:rPr>
          <w:rFonts w:ascii="Times New Roman" w:eastAsia="Times New Roman" w:hAnsi="Times New Roman" w:cs="Times New Roman"/>
          <w:b/>
          <w:sz w:val="24"/>
          <w:szCs w:val="24"/>
        </w:rPr>
        <w:t>на</w:t>
      </w:r>
      <w:proofErr w:type="gramEnd"/>
      <w:r w:rsidRPr="00A7367B">
        <w:rPr>
          <w:rFonts w:ascii="Times New Roman" w:eastAsia="Times New Roman" w:hAnsi="Times New Roman" w:cs="Times New Roman"/>
          <w:b/>
          <w:sz w:val="24"/>
          <w:szCs w:val="24"/>
        </w:rPr>
        <w:t xml:space="preserve"> оказание услуг по организации перевозок пассажиров автомобильным транспортом</w:t>
      </w:r>
    </w:p>
    <w:p w:rsidR="00E04D1A" w:rsidRDefault="00A7367B">
      <w:pPr>
        <w:shd w:val="clear" w:color="auto" w:fill="FFFFFF"/>
        <w:tabs>
          <w:tab w:val="left" w:pos="7575"/>
        </w:tabs>
        <w:ind w:left="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 Воронеж                                                                                              </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__»__________2022г.</w:t>
      </w:r>
    </w:p>
    <w:p w:rsidR="00E04D1A" w:rsidRDefault="00A7367B">
      <w:pP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 именуемое в дальнейшем «Перевозчик», в лице____________________________, действующего на основании ______________</w:t>
      </w:r>
      <w:proofErr w:type="gramStart"/>
      <w:r>
        <w:rPr>
          <w:rFonts w:ascii="Times New Roman" w:eastAsia="Times New Roman" w:hAnsi="Times New Roman" w:cs="Times New Roman"/>
          <w:color w:val="000000"/>
          <w:sz w:val="24"/>
          <w:szCs w:val="24"/>
        </w:rPr>
        <w:t>_,и</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Акционерное общество «Научно-исследовательский институт электронной техники» (АО «НИИЭТ»), именуемое в дальнейшем «Заказчик», в лице Генерального директора Куцько Павла Павловича, действующей на основании Устава, с другой стороны, совместно именуемые «Стороны», заклю</w:t>
      </w:r>
      <w:r>
        <w:rPr>
          <w:rFonts w:ascii="Times New Roman" w:eastAsia="Times New Roman" w:hAnsi="Times New Roman" w:cs="Times New Roman"/>
          <w:color w:val="000000"/>
          <w:sz w:val="24"/>
          <w:szCs w:val="24"/>
        </w:rPr>
        <w:t>чили договор о нижеследующем:</w:t>
      </w:r>
    </w:p>
    <w:p w:rsidR="00E04D1A" w:rsidRDefault="00E04D1A">
      <w:pPr>
        <w:shd w:val="clear" w:color="auto" w:fill="FFFFFF"/>
        <w:ind w:left="86"/>
        <w:jc w:val="both"/>
        <w:rPr>
          <w:rFonts w:ascii="Times New Roman" w:eastAsia="Times New Roman" w:hAnsi="Times New Roman" w:cs="Times New Roman"/>
          <w:sz w:val="24"/>
          <w:szCs w:val="24"/>
        </w:rPr>
      </w:pPr>
    </w:p>
    <w:p w:rsidR="00E04D1A" w:rsidRDefault="00A7367B">
      <w:pPr>
        <w:shd w:val="clear" w:color="auto" w:fill="FFFFFF"/>
        <w:ind w:left="375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ПРЕДМЕТ ДОГОВОРА</w:t>
      </w:r>
    </w:p>
    <w:p w:rsidR="00E04D1A" w:rsidRDefault="00A7367B">
      <w:pPr>
        <w:widowControl/>
        <w:pBdr>
          <w:top w:val="nil"/>
          <w:left w:val="nil"/>
          <w:bottom w:val="nil"/>
          <w:right w:val="nil"/>
          <w:between w:val="nil"/>
        </w:pBdr>
        <w:tabs>
          <w:tab w:val="left" w:pos="567"/>
        </w:tabs>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w:t>
      </w:r>
      <w:r>
        <w:rPr>
          <w:rFonts w:ascii="Times New Roman" w:eastAsia="Times New Roman" w:hAnsi="Times New Roman" w:cs="Times New Roman"/>
          <w:color w:val="000000"/>
          <w:sz w:val="24"/>
          <w:szCs w:val="24"/>
        </w:rPr>
        <w:tab/>
        <w:t xml:space="preserve">Предметом настоящего Договора является предоставление Перевозчиком возмездных услуг по перевозке автомобильным транспортом пассажиров Заказчика </w:t>
      </w:r>
      <w:r w:rsidRPr="00A7367B">
        <w:rPr>
          <w:rFonts w:ascii="Times New Roman" w:eastAsia="Times New Roman" w:hAnsi="Times New Roman" w:cs="Times New Roman"/>
          <w:color w:val="000000"/>
          <w:sz w:val="24"/>
          <w:szCs w:val="24"/>
        </w:rPr>
        <w:t>согласно Техническому заданию Заказчика (Приложение № 1 к Договору).</w:t>
      </w:r>
    </w:p>
    <w:p w:rsidR="00E04D1A" w:rsidRDefault="00A7367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Сроки оказания услуг – 15.03.2022 – 18.03.2022гг.</w:t>
      </w:r>
    </w:p>
    <w:p w:rsidR="00E04D1A" w:rsidRDefault="00A7367B">
      <w:pPr>
        <w:widowControl/>
        <w:pBdr>
          <w:top w:val="nil"/>
          <w:left w:val="nil"/>
          <w:bottom w:val="nil"/>
          <w:right w:val="nil"/>
          <w:between w:val="nil"/>
        </w:pBdr>
        <w:tabs>
          <w:tab w:val="left" w:pos="567"/>
        </w:tabs>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Для выполнения договора Перевозчик использует транспортные средства, принадлежащие ему на праве собственности либо арендованные в установленном законом порядке у третьих лиц</w:t>
      </w:r>
      <w:r w:rsidR="00634B8D">
        <w:rPr>
          <w:rFonts w:ascii="Times New Roman" w:eastAsia="Times New Roman" w:hAnsi="Times New Roman" w:cs="Times New Roman"/>
          <w:color w:val="000000"/>
          <w:sz w:val="24"/>
          <w:szCs w:val="24"/>
        </w:rPr>
        <w:t>.</w:t>
      </w:r>
    </w:p>
    <w:p w:rsidR="00E04D1A" w:rsidRDefault="00A7367B">
      <w:pPr>
        <w:widowControl/>
        <w:pBdr>
          <w:top w:val="nil"/>
          <w:left w:val="nil"/>
          <w:bottom w:val="nil"/>
          <w:right w:val="nil"/>
          <w:between w:val="nil"/>
        </w:pBdr>
        <w:tabs>
          <w:tab w:val="left" w:pos="567"/>
        </w:tabs>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w:t>
      </w:r>
      <w:r>
        <w:rPr>
          <w:rFonts w:ascii="Times New Roman" w:eastAsia="Times New Roman" w:hAnsi="Times New Roman" w:cs="Times New Roman"/>
          <w:color w:val="000000"/>
          <w:sz w:val="24"/>
          <w:szCs w:val="24"/>
        </w:rPr>
        <w:tab/>
        <w:t xml:space="preserve">Перевозка выполняется автомобильным транспортом, выделяемым в соответствии с планом-графиком (так называемая «плановая перевозка»), в котором указывается стоимость перевозки, маршрут движения (место посадки и место высадки), дни недели и часы подачи транспорта к месту посадки, вместимость транспортных средств и др. График плановой перевозки оформлен в виде Приложения № 2, являющегося неотъемлемой частью договора, и является ориентировочным. Окончательный График плановых перевозок подписывается Сторонами не позднее </w:t>
      </w:r>
      <w:r w:rsidRPr="00A7367B">
        <w:rPr>
          <w:rFonts w:ascii="Times New Roman" w:eastAsia="Times New Roman" w:hAnsi="Times New Roman" w:cs="Times New Roman"/>
          <w:color w:val="000000"/>
          <w:sz w:val="24"/>
          <w:szCs w:val="24"/>
        </w:rPr>
        <w:t>чем за 5 (пять) рабочих дней до даты оказания услуг.</w:t>
      </w:r>
    </w:p>
    <w:p w:rsidR="00E04D1A" w:rsidRDefault="00A7367B">
      <w:pPr>
        <w:widowControl/>
        <w:pBdr>
          <w:top w:val="nil"/>
          <w:left w:val="nil"/>
          <w:bottom w:val="nil"/>
          <w:right w:val="nil"/>
          <w:between w:val="nil"/>
        </w:pBdr>
        <w:tabs>
          <w:tab w:val="left" w:pos="567"/>
        </w:tabs>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Pr>
          <w:rFonts w:ascii="Times New Roman" w:eastAsia="Times New Roman" w:hAnsi="Times New Roman" w:cs="Times New Roman"/>
          <w:color w:val="000000"/>
          <w:sz w:val="24"/>
          <w:szCs w:val="24"/>
        </w:rPr>
        <w:tab/>
        <w:t xml:space="preserve">Перевозки пассажиров за пределами плана-графика перевозок (так называемые «внеплановые перевозки»). Такие перевозки осуществляются Перевозчиком своевременно и качественно при условии предварительной и согласованной Сторонами Заявки (Приложение № 3), поступившей от Заказчика. </w:t>
      </w:r>
      <w:r w:rsidRPr="00A7367B">
        <w:rPr>
          <w:rFonts w:ascii="Times New Roman" w:eastAsia="Times New Roman" w:hAnsi="Times New Roman" w:cs="Times New Roman"/>
          <w:color w:val="000000"/>
          <w:sz w:val="24"/>
          <w:szCs w:val="24"/>
        </w:rPr>
        <w:t>В случае если Заявка предоставляется позднее, чем за два дня до подачи автомобиля, Услуги оказываются с повышающими коэффициентами, а именно: Коэффициент х1,5 при заказе автомобиля менее чем за два дня. Коэффициент х</w:t>
      </w:r>
      <w:proofErr w:type="gramStart"/>
      <w:r w:rsidRPr="00A7367B">
        <w:rPr>
          <w:rFonts w:ascii="Times New Roman" w:eastAsia="Times New Roman" w:hAnsi="Times New Roman" w:cs="Times New Roman"/>
          <w:color w:val="000000"/>
          <w:sz w:val="24"/>
          <w:szCs w:val="24"/>
        </w:rPr>
        <w:t>2  при</w:t>
      </w:r>
      <w:proofErr w:type="gramEnd"/>
      <w:r w:rsidRPr="00A7367B">
        <w:rPr>
          <w:rFonts w:ascii="Times New Roman" w:eastAsia="Times New Roman" w:hAnsi="Times New Roman" w:cs="Times New Roman"/>
          <w:color w:val="000000"/>
          <w:sz w:val="24"/>
          <w:szCs w:val="24"/>
        </w:rPr>
        <w:t xml:space="preserve"> заказе менее чем за один день. Коэффициент х2 при работе в ночное время с 22-00 до 08-00.</w:t>
      </w:r>
    </w:p>
    <w:p w:rsidR="00E04D1A" w:rsidRDefault="00A7367B">
      <w:pPr>
        <w:widowControl/>
        <w:pBdr>
          <w:top w:val="nil"/>
          <w:left w:val="nil"/>
          <w:bottom w:val="nil"/>
          <w:right w:val="nil"/>
          <w:between w:val="nil"/>
        </w:pBdr>
        <w:tabs>
          <w:tab w:val="left" w:pos="567"/>
        </w:tabs>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 Стороны обязуются незамедлительно информировать друг друга о затруднениях, препятствующих надлежащему исполнению обязательств по договору.  </w:t>
      </w:r>
    </w:p>
    <w:p w:rsidR="00E04D1A" w:rsidRDefault="00E04D1A">
      <w:pPr>
        <w:shd w:val="clear" w:color="auto" w:fill="FFFFFF"/>
        <w:tabs>
          <w:tab w:val="left" w:pos="9701"/>
        </w:tabs>
        <w:ind w:left="365" w:right="-76" w:hanging="274"/>
        <w:jc w:val="both"/>
        <w:rPr>
          <w:rFonts w:ascii="Times New Roman" w:eastAsia="Times New Roman" w:hAnsi="Times New Roman" w:cs="Times New Roman"/>
          <w:sz w:val="24"/>
          <w:szCs w:val="24"/>
        </w:rPr>
      </w:pPr>
    </w:p>
    <w:p w:rsidR="00E04D1A" w:rsidRDefault="00A7367B">
      <w:pPr>
        <w:shd w:val="clear" w:color="auto" w:fill="FFFFFF"/>
        <w:ind w:left="277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ПРАВА И ОБЯЗАННОСТИ ПЕРЕВОЗЧИКА</w:t>
      </w:r>
    </w:p>
    <w:p w:rsidR="00E04D1A" w:rsidRDefault="00A7367B">
      <w:pPr>
        <w:numPr>
          <w:ilvl w:val="0"/>
          <w:numId w:val="3"/>
        </w:numPr>
        <w:shd w:val="clear" w:color="auto" w:fill="FFFFFF"/>
        <w:tabs>
          <w:tab w:val="left" w:pos="567"/>
        </w:tabs>
        <w:ind w:left="284" w:right="-76" w:hanging="284"/>
        <w:jc w:val="both"/>
        <w:rPr>
          <w:color w:val="000000"/>
          <w:sz w:val="24"/>
          <w:szCs w:val="24"/>
        </w:rPr>
      </w:pPr>
      <w:r>
        <w:rPr>
          <w:rFonts w:ascii="Times New Roman" w:eastAsia="Times New Roman" w:hAnsi="Times New Roman" w:cs="Times New Roman"/>
          <w:color w:val="000000"/>
          <w:sz w:val="24"/>
          <w:szCs w:val="24"/>
        </w:rPr>
        <w:t>Перевозчик обязан точно в срок и в полном объеме выполнять условия, перечисленные в п.1 настоящего договора.</w:t>
      </w:r>
    </w:p>
    <w:p w:rsidR="00E04D1A" w:rsidRDefault="00A7367B">
      <w:pPr>
        <w:numPr>
          <w:ilvl w:val="0"/>
          <w:numId w:val="3"/>
        </w:numPr>
        <w:shd w:val="clear" w:color="auto" w:fill="FFFFFF"/>
        <w:tabs>
          <w:tab w:val="left" w:pos="567"/>
        </w:tabs>
        <w:ind w:left="284" w:right="-76" w:hanging="284"/>
        <w:jc w:val="both"/>
        <w:rPr>
          <w:color w:val="000000"/>
          <w:sz w:val="24"/>
          <w:szCs w:val="24"/>
        </w:rPr>
      </w:pPr>
      <w:r>
        <w:rPr>
          <w:rFonts w:ascii="Times New Roman" w:eastAsia="Times New Roman" w:hAnsi="Times New Roman" w:cs="Times New Roman"/>
          <w:color w:val="000000"/>
          <w:sz w:val="24"/>
          <w:szCs w:val="24"/>
        </w:rPr>
        <w:t>Перевозчик обязуется обеспечить безопасность и комфорт пассажиров Заказчика. Безопасность движения на маршрутах следования транспортных средств обеспечивается соблюдением комплекса требований, закрепленных в законодательстве РФ.</w:t>
      </w:r>
    </w:p>
    <w:p w:rsidR="00E04D1A" w:rsidRDefault="00A7367B">
      <w:pPr>
        <w:numPr>
          <w:ilvl w:val="0"/>
          <w:numId w:val="3"/>
        </w:numPr>
        <w:shd w:val="clear" w:color="auto" w:fill="FFFFFF"/>
        <w:tabs>
          <w:tab w:val="left" w:pos="567"/>
        </w:tabs>
        <w:ind w:left="284" w:right="-76" w:hanging="284"/>
        <w:jc w:val="both"/>
        <w:rPr>
          <w:color w:val="000000"/>
          <w:sz w:val="24"/>
          <w:szCs w:val="24"/>
        </w:rPr>
      </w:pPr>
      <w:r>
        <w:rPr>
          <w:rFonts w:ascii="Times New Roman" w:eastAsia="Times New Roman" w:hAnsi="Times New Roman" w:cs="Times New Roman"/>
          <w:color w:val="000000"/>
          <w:sz w:val="24"/>
          <w:szCs w:val="24"/>
        </w:rPr>
        <w:t>В течение всего срока действия настоящего договора поддерживать технически исправное состояние и производить своевременную мойку транспортных средств.</w:t>
      </w:r>
    </w:p>
    <w:p w:rsidR="00E04D1A" w:rsidRDefault="00A7367B">
      <w:pPr>
        <w:numPr>
          <w:ilvl w:val="0"/>
          <w:numId w:val="3"/>
        </w:numPr>
        <w:shd w:val="clear" w:color="auto" w:fill="FFFFFF"/>
        <w:tabs>
          <w:tab w:val="left" w:pos="567"/>
        </w:tabs>
        <w:ind w:left="284" w:right="-76" w:hanging="284"/>
        <w:jc w:val="both"/>
        <w:rPr>
          <w:color w:val="000000"/>
          <w:sz w:val="24"/>
          <w:szCs w:val="24"/>
        </w:rPr>
      </w:pPr>
      <w:r>
        <w:rPr>
          <w:rFonts w:ascii="Times New Roman" w:eastAsia="Times New Roman" w:hAnsi="Times New Roman" w:cs="Times New Roman"/>
          <w:color w:val="000000"/>
          <w:sz w:val="24"/>
          <w:szCs w:val="24"/>
        </w:rPr>
        <w:t xml:space="preserve">Перевозчик вправе привлекать третьи лица к осуществлению перевозок в рамках настоящего договора. </w:t>
      </w:r>
    </w:p>
    <w:p w:rsidR="00E04D1A" w:rsidRDefault="00A7367B">
      <w:pPr>
        <w:numPr>
          <w:ilvl w:val="0"/>
          <w:numId w:val="3"/>
        </w:numPr>
        <w:shd w:val="clear" w:color="auto" w:fill="FFFFFF"/>
        <w:tabs>
          <w:tab w:val="left" w:pos="567"/>
        </w:tabs>
        <w:ind w:left="284" w:right="-76" w:hanging="284"/>
        <w:jc w:val="both"/>
        <w:rPr>
          <w:color w:val="000000"/>
          <w:sz w:val="24"/>
          <w:szCs w:val="24"/>
        </w:rPr>
      </w:pPr>
      <w:r>
        <w:rPr>
          <w:rFonts w:ascii="Times New Roman" w:eastAsia="Times New Roman" w:hAnsi="Times New Roman" w:cs="Times New Roman"/>
          <w:color w:val="000000"/>
          <w:sz w:val="24"/>
          <w:szCs w:val="24"/>
        </w:rPr>
        <w:t xml:space="preserve">Перевозчик обязуется организовать мероприятия по исполнению требований законодательства в области обеспечения транспортной безопасности. </w:t>
      </w:r>
    </w:p>
    <w:p w:rsidR="00E04D1A" w:rsidRDefault="00A7367B">
      <w:pPr>
        <w:numPr>
          <w:ilvl w:val="0"/>
          <w:numId w:val="3"/>
        </w:numPr>
        <w:shd w:val="clear" w:color="auto" w:fill="FFFFFF"/>
        <w:tabs>
          <w:tab w:val="left" w:pos="567"/>
        </w:tabs>
        <w:ind w:left="284" w:right="-76" w:hanging="284"/>
        <w:jc w:val="both"/>
        <w:rPr>
          <w:color w:val="000000"/>
          <w:sz w:val="24"/>
          <w:szCs w:val="24"/>
        </w:rPr>
      </w:pPr>
      <w:r>
        <w:rPr>
          <w:rFonts w:ascii="Times New Roman" w:eastAsia="Times New Roman" w:hAnsi="Times New Roman" w:cs="Times New Roman"/>
          <w:color w:val="000000"/>
          <w:sz w:val="24"/>
          <w:szCs w:val="24"/>
        </w:rPr>
        <w:t>Обеспечить пожарную безопасность при перевозке пассажиров Заказчика, в связи с чем, запретить в автобусе курение пассажирами Заказчика.</w:t>
      </w:r>
    </w:p>
    <w:p w:rsidR="00E04D1A" w:rsidRDefault="00A7367B">
      <w:pPr>
        <w:numPr>
          <w:ilvl w:val="0"/>
          <w:numId w:val="3"/>
        </w:numPr>
        <w:shd w:val="clear" w:color="auto" w:fill="FFFFFF"/>
        <w:tabs>
          <w:tab w:val="left" w:pos="567"/>
        </w:tabs>
        <w:ind w:left="284" w:right="-76" w:hanging="284"/>
        <w:jc w:val="both"/>
        <w:rPr>
          <w:sz w:val="24"/>
          <w:szCs w:val="24"/>
        </w:rPr>
      </w:pPr>
      <w:r>
        <w:rPr>
          <w:rFonts w:ascii="Times New Roman" w:eastAsia="Times New Roman" w:hAnsi="Times New Roman" w:cs="Times New Roman"/>
          <w:color w:val="000000"/>
          <w:sz w:val="24"/>
          <w:szCs w:val="24"/>
        </w:rPr>
        <w:lastRenderedPageBreak/>
        <w:t xml:space="preserve">Обеспечить транспортные средства оперативной связью с </w:t>
      </w:r>
      <w:r>
        <w:rPr>
          <w:rFonts w:ascii="Times New Roman" w:eastAsia="Times New Roman" w:hAnsi="Times New Roman" w:cs="Times New Roman"/>
          <w:sz w:val="24"/>
          <w:szCs w:val="24"/>
        </w:rPr>
        <w:t>Уполномоченным представителем Заказчика, указанным в п. 3.4 настоящего Договора.</w:t>
      </w:r>
    </w:p>
    <w:p w:rsidR="00E04D1A" w:rsidRDefault="00A7367B">
      <w:pPr>
        <w:numPr>
          <w:ilvl w:val="0"/>
          <w:numId w:val="3"/>
        </w:numPr>
        <w:pBdr>
          <w:top w:val="nil"/>
          <w:left w:val="nil"/>
          <w:bottom w:val="nil"/>
          <w:right w:val="nil"/>
          <w:between w:val="nil"/>
        </w:pBdr>
        <w:ind w:left="0" w:firstLine="0"/>
        <w:jc w:val="both"/>
        <w:rPr>
          <w:color w:val="000000"/>
          <w:sz w:val="24"/>
          <w:szCs w:val="24"/>
        </w:rPr>
      </w:pPr>
      <w:r>
        <w:rPr>
          <w:rFonts w:ascii="Times New Roman" w:eastAsia="Times New Roman" w:hAnsi="Times New Roman" w:cs="Times New Roman"/>
          <w:color w:val="000000"/>
          <w:sz w:val="24"/>
          <w:szCs w:val="24"/>
        </w:rPr>
        <w:t xml:space="preserve">Перевозчик гарантирует (подтверждает), что сотрудники Перевозчика, оказывающие услуги по договору, вакцинированы от </w:t>
      </w:r>
      <w:proofErr w:type="spellStart"/>
      <w:r>
        <w:rPr>
          <w:rFonts w:ascii="Times New Roman" w:eastAsia="Times New Roman" w:hAnsi="Times New Roman" w:cs="Times New Roman"/>
          <w:color w:val="000000"/>
          <w:sz w:val="24"/>
          <w:szCs w:val="24"/>
        </w:rPr>
        <w:t>коронавирусной</w:t>
      </w:r>
      <w:proofErr w:type="spellEnd"/>
      <w:r>
        <w:rPr>
          <w:rFonts w:ascii="Times New Roman" w:eastAsia="Times New Roman" w:hAnsi="Times New Roman" w:cs="Times New Roman"/>
          <w:color w:val="000000"/>
          <w:sz w:val="24"/>
          <w:szCs w:val="24"/>
        </w:rPr>
        <w:t xml:space="preserve"> инфекции (Covid-19) и имеют соответствующие документы (сертификаты) или имеют результаты </w:t>
      </w:r>
      <w:proofErr w:type="spellStart"/>
      <w:r>
        <w:rPr>
          <w:rFonts w:ascii="Times New Roman" w:eastAsia="Times New Roman" w:hAnsi="Times New Roman" w:cs="Times New Roman"/>
          <w:color w:val="000000"/>
          <w:sz w:val="24"/>
          <w:szCs w:val="24"/>
        </w:rPr>
        <w:t>пцр</w:t>
      </w:r>
      <w:proofErr w:type="spellEnd"/>
      <w:r>
        <w:rPr>
          <w:rFonts w:ascii="Times New Roman" w:eastAsia="Times New Roman" w:hAnsi="Times New Roman" w:cs="Times New Roman"/>
          <w:color w:val="000000"/>
          <w:sz w:val="24"/>
          <w:szCs w:val="24"/>
        </w:rPr>
        <w:t xml:space="preserve">-теста сделанные не позднее </w:t>
      </w:r>
      <w:r w:rsidRPr="00A7367B">
        <w:rPr>
          <w:rFonts w:ascii="Times New Roman" w:eastAsia="Times New Roman" w:hAnsi="Times New Roman" w:cs="Times New Roman"/>
          <w:color w:val="000000"/>
          <w:sz w:val="24"/>
          <w:szCs w:val="24"/>
        </w:rPr>
        <w:t>48</w:t>
      </w:r>
      <w:r>
        <w:rPr>
          <w:rFonts w:ascii="Times New Roman" w:eastAsia="Times New Roman" w:hAnsi="Times New Roman" w:cs="Times New Roman"/>
          <w:color w:val="000000"/>
          <w:sz w:val="24"/>
          <w:szCs w:val="24"/>
        </w:rPr>
        <w:t xml:space="preserve"> часов до даты начала оказания услуг.</w:t>
      </w:r>
    </w:p>
    <w:p w:rsidR="00E04D1A" w:rsidRDefault="00E04D1A">
      <w:pPr>
        <w:shd w:val="clear" w:color="auto" w:fill="FFFFFF"/>
        <w:tabs>
          <w:tab w:val="left" w:pos="475"/>
        </w:tabs>
        <w:ind w:right="-76"/>
        <w:jc w:val="both"/>
        <w:rPr>
          <w:rFonts w:ascii="Times New Roman" w:eastAsia="Times New Roman" w:hAnsi="Times New Roman" w:cs="Times New Roman"/>
          <w:color w:val="000000"/>
          <w:sz w:val="24"/>
          <w:szCs w:val="24"/>
        </w:rPr>
      </w:pPr>
    </w:p>
    <w:p w:rsidR="00E04D1A" w:rsidRDefault="00A7367B">
      <w:pPr>
        <w:shd w:val="clear" w:color="auto" w:fill="FFFFFF"/>
        <w:ind w:left="29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ПРАВА И ОБЯЗАННОСТИ ЗАКАЗЧИКА</w:t>
      </w:r>
    </w:p>
    <w:p w:rsidR="00E04D1A" w:rsidRDefault="00A7367B">
      <w:pPr>
        <w:numPr>
          <w:ilvl w:val="0"/>
          <w:numId w:val="4"/>
        </w:numPr>
        <w:shd w:val="clear" w:color="auto" w:fill="FFFFFF"/>
        <w:tabs>
          <w:tab w:val="left" w:pos="567"/>
        </w:tabs>
        <w:ind w:left="284" w:right="66" w:hanging="284"/>
        <w:jc w:val="both"/>
        <w:rPr>
          <w:sz w:val="24"/>
          <w:szCs w:val="24"/>
        </w:rPr>
      </w:pPr>
      <w:r>
        <w:rPr>
          <w:rFonts w:ascii="Times New Roman" w:eastAsia="Times New Roman" w:hAnsi="Times New Roman" w:cs="Times New Roman"/>
          <w:sz w:val="24"/>
          <w:szCs w:val="24"/>
        </w:rPr>
        <w:t>Заказчик обязуется своевременно заполнять карточки учета работы транспортных средств.</w:t>
      </w:r>
    </w:p>
    <w:p w:rsidR="00E04D1A" w:rsidRDefault="00A7367B">
      <w:pPr>
        <w:numPr>
          <w:ilvl w:val="0"/>
          <w:numId w:val="4"/>
        </w:numPr>
        <w:shd w:val="clear" w:color="auto" w:fill="FFFFFF"/>
        <w:tabs>
          <w:tab w:val="left" w:pos="567"/>
        </w:tabs>
        <w:ind w:left="284" w:right="66" w:hanging="284"/>
        <w:jc w:val="both"/>
        <w:rPr>
          <w:sz w:val="24"/>
          <w:szCs w:val="24"/>
        </w:rPr>
      </w:pPr>
      <w:r>
        <w:rPr>
          <w:rFonts w:ascii="Times New Roman" w:eastAsia="Times New Roman" w:hAnsi="Times New Roman" w:cs="Times New Roman"/>
          <w:sz w:val="24"/>
          <w:szCs w:val="24"/>
        </w:rPr>
        <w:t xml:space="preserve">Заказчик обязуется своевременно провести инструктаж пассажиров по вопросам безопасности дорожного движения и обеспечения транспортной безопасности, а также неукоснительно следовать указаниям представителя Перевозчика с целью соблюдения норм и требований безопасности дорожного движения, а также транспортной безопасности. </w:t>
      </w:r>
    </w:p>
    <w:p w:rsidR="00E04D1A" w:rsidRDefault="00A7367B">
      <w:pPr>
        <w:numPr>
          <w:ilvl w:val="0"/>
          <w:numId w:val="4"/>
        </w:numPr>
        <w:shd w:val="clear" w:color="auto" w:fill="FFFFFF"/>
        <w:tabs>
          <w:tab w:val="left" w:pos="567"/>
        </w:tabs>
        <w:ind w:left="284" w:right="66" w:hanging="284"/>
        <w:jc w:val="both"/>
        <w:rPr>
          <w:color w:val="000000"/>
          <w:sz w:val="24"/>
          <w:szCs w:val="24"/>
        </w:rPr>
      </w:pPr>
      <w:r>
        <w:rPr>
          <w:rFonts w:ascii="Times New Roman" w:eastAsia="Times New Roman" w:hAnsi="Times New Roman" w:cs="Times New Roman"/>
          <w:sz w:val="24"/>
          <w:szCs w:val="24"/>
        </w:rPr>
        <w:t xml:space="preserve">Заказчик вправе подавать заявки на плановые и внеплановые перевозки в адрес Перевозчика. Заявки направляются по электронной почте на адрес Перевозчика: </w:t>
      </w:r>
      <w:r>
        <w:rPr>
          <w:rFonts w:ascii="Times New Roman" w:eastAsia="Times New Roman" w:hAnsi="Times New Roman" w:cs="Times New Roman"/>
          <w:color w:val="4472C4"/>
          <w:sz w:val="24"/>
          <w:szCs w:val="24"/>
          <w:u w:val="single"/>
        </w:rPr>
        <w:t>______________</w:t>
      </w:r>
      <w:r>
        <w:rPr>
          <w:rFonts w:ascii="Times New Roman" w:eastAsia="Times New Roman" w:hAnsi="Times New Roman" w:cs="Times New Roman"/>
          <w:sz w:val="24"/>
          <w:szCs w:val="24"/>
        </w:rPr>
        <w:t xml:space="preserve"> или по тел. </w:t>
      </w:r>
      <w:r>
        <w:rPr>
          <w:rFonts w:ascii="Times New Roman" w:eastAsia="Times New Roman" w:hAnsi="Times New Roman" w:cs="Times New Roman"/>
          <w:sz w:val="24"/>
          <w:szCs w:val="24"/>
          <w:u w:val="single"/>
        </w:rPr>
        <w:t>___________</w:t>
      </w:r>
      <w:r>
        <w:rPr>
          <w:rFonts w:ascii="Times New Roman" w:eastAsia="Times New Roman" w:hAnsi="Times New Roman" w:cs="Times New Roman"/>
          <w:sz w:val="24"/>
          <w:szCs w:val="24"/>
        </w:rPr>
        <w:t xml:space="preserve"> не позднее 13-00 часов дня, предшествующего дню оказания услуги.</w:t>
      </w:r>
    </w:p>
    <w:p w:rsidR="00E04D1A" w:rsidRDefault="00A7367B">
      <w:pPr>
        <w:numPr>
          <w:ilvl w:val="0"/>
          <w:numId w:val="4"/>
        </w:numPr>
        <w:shd w:val="clear" w:color="auto" w:fill="FFFFFF"/>
        <w:tabs>
          <w:tab w:val="left" w:pos="567"/>
        </w:tabs>
        <w:ind w:left="284" w:right="66" w:hanging="284"/>
        <w:jc w:val="both"/>
        <w:rPr>
          <w:color w:val="000000"/>
          <w:sz w:val="24"/>
          <w:szCs w:val="24"/>
        </w:rPr>
      </w:pPr>
      <w:r>
        <w:rPr>
          <w:rFonts w:ascii="Times New Roman" w:eastAsia="Times New Roman" w:hAnsi="Times New Roman" w:cs="Times New Roman"/>
          <w:color w:val="000000"/>
          <w:sz w:val="24"/>
          <w:szCs w:val="24"/>
        </w:rPr>
        <w:t>Уполномоченным представителем Заказчика, отвечающим за письменные и устные заявки на перевозку пассажиров, указания которого являются указаниями Заказчика, является __________</w:t>
      </w:r>
    </w:p>
    <w:p w:rsidR="00E04D1A" w:rsidRDefault="00A7367B">
      <w:pPr>
        <w:numPr>
          <w:ilvl w:val="0"/>
          <w:numId w:val="4"/>
        </w:numPr>
        <w:shd w:val="clear" w:color="auto" w:fill="FFFFFF"/>
        <w:tabs>
          <w:tab w:val="left" w:pos="567"/>
        </w:tabs>
        <w:ind w:left="284" w:right="66" w:hanging="284"/>
        <w:jc w:val="both"/>
        <w:rPr>
          <w:color w:val="000000"/>
          <w:sz w:val="24"/>
          <w:szCs w:val="24"/>
        </w:rPr>
      </w:pPr>
      <w:r>
        <w:rPr>
          <w:rFonts w:ascii="Times New Roman" w:eastAsia="Times New Roman" w:hAnsi="Times New Roman" w:cs="Times New Roman"/>
          <w:color w:val="000000"/>
          <w:sz w:val="24"/>
          <w:szCs w:val="24"/>
        </w:rPr>
        <w:t>Заказчик имеет право отказаться от письменной заявки на транспорт (за пределами графика перевозок) не позднее, чем за 7 часов до заявленного времени. В противном случае Заказчик обязуется оплатить полную стоимость перевозки согласно поданной заявке.</w:t>
      </w:r>
    </w:p>
    <w:p w:rsidR="00E04D1A" w:rsidRDefault="00A7367B">
      <w:pPr>
        <w:numPr>
          <w:ilvl w:val="0"/>
          <w:numId w:val="4"/>
        </w:numPr>
        <w:shd w:val="clear" w:color="auto" w:fill="FFFFFF"/>
        <w:tabs>
          <w:tab w:val="left" w:pos="567"/>
        </w:tabs>
        <w:ind w:left="284" w:right="66" w:hanging="284"/>
        <w:jc w:val="both"/>
        <w:rPr>
          <w:color w:val="000000"/>
          <w:sz w:val="24"/>
          <w:szCs w:val="24"/>
        </w:rPr>
      </w:pPr>
      <w:r>
        <w:rPr>
          <w:rFonts w:ascii="Times New Roman" w:eastAsia="Times New Roman" w:hAnsi="Times New Roman" w:cs="Times New Roman"/>
          <w:color w:val="000000"/>
          <w:sz w:val="24"/>
          <w:szCs w:val="24"/>
        </w:rPr>
        <w:t>Использовать заказанный пассажирский автотранспорт только для перевозки пассажиров, количество которых не должно превышать количества мест в данном транспорте.</w:t>
      </w:r>
    </w:p>
    <w:p w:rsidR="00E04D1A" w:rsidRDefault="00A7367B">
      <w:pPr>
        <w:numPr>
          <w:ilvl w:val="0"/>
          <w:numId w:val="4"/>
        </w:numPr>
        <w:shd w:val="clear" w:color="auto" w:fill="FFFFFF"/>
        <w:tabs>
          <w:tab w:val="left" w:pos="567"/>
        </w:tabs>
        <w:ind w:left="284" w:right="66" w:hanging="284"/>
        <w:jc w:val="both"/>
        <w:rPr>
          <w:color w:val="000000"/>
          <w:sz w:val="24"/>
          <w:szCs w:val="24"/>
        </w:rPr>
      </w:pPr>
      <w:r>
        <w:rPr>
          <w:rFonts w:ascii="Times New Roman" w:eastAsia="Times New Roman" w:hAnsi="Times New Roman" w:cs="Times New Roman"/>
          <w:color w:val="000000"/>
          <w:sz w:val="24"/>
          <w:szCs w:val="24"/>
        </w:rPr>
        <w:t xml:space="preserve">В случае порчи пассажирами Заказчика имущества Перевозчика оплатить ущерб, причиненный имуществу Перевозчику. </w:t>
      </w:r>
    </w:p>
    <w:p w:rsidR="00E04D1A" w:rsidRDefault="00E04D1A">
      <w:pPr>
        <w:shd w:val="clear" w:color="auto" w:fill="FFFFFF"/>
        <w:ind w:left="317" w:right="66" w:hanging="274"/>
        <w:jc w:val="both"/>
        <w:rPr>
          <w:rFonts w:ascii="Times New Roman" w:eastAsia="Times New Roman" w:hAnsi="Times New Roman" w:cs="Times New Roman"/>
          <w:color w:val="000000"/>
          <w:sz w:val="24"/>
          <w:szCs w:val="24"/>
        </w:rPr>
      </w:pPr>
    </w:p>
    <w:p w:rsidR="00E04D1A" w:rsidRDefault="00A7367B">
      <w:pPr>
        <w:shd w:val="clear" w:color="auto" w:fill="FFFFFF"/>
        <w:ind w:left="151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СТОИМОСТЬ ПЕРЕВОЗОК ПАССАЖИРОВ И ПОРЯДОК РАСЧЕТОВ</w:t>
      </w:r>
    </w:p>
    <w:p w:rsidR="00E04D1A" w:rsidRDefault="00A7367B">
      <w:pPr>
        <w:numPr>
          <w:ilvl w:val="0"/>
          <w:numId w:val="6"/>
        </w:numPr>
        <w:ind w:hanging="142"/>
        <w:jc w:val="both"/>
        <w:rPr>
          <w:sz w:val="24"/>
          <w:szCs w:val="24"/>
        </w:rPr>
      </w:pPr>
      <w:r>
        <w:rPr>
          <w:rFonts w:ascii="Times New Roman" w:eastAsia="Times New Roman" w:hAnsi="Times New Roman" w:cs="Times New Roman"/>
          <w:sz w:val="24"/>
          <w:szCs w:val="24"/>
        </w:rPr>
        <w:t xml:space="preserve">Ориентировочная стоимость плановых и внеплановых перевозок пассажиров Заказчика согласована сторонами </w:t>
      </w:r>
      <w:proofErr w:type="gramStart"/>
      <w:r>
        <w:rPr>
          <w:rFonts w:ascii="Times New Roman" w:eastAsia="Times New Roman" w:hAnsi="Times New Roman" w:cs="Times New Roman"/>
          <w:sz w:val="24"/>
          <w:szCs w:val="24"/>
        </w:rPr>
        <w:t>в  Приложении</w:t>
      </w:r>
      <w:proofErr w:type="gramEnd"/>
      <w:r>
        <w:rPr>
          <w:rFonts w:ascii="Times New Roman" w:eastAsia="Times New Roman" w:hAnsi="Times New Roman" w:cs="Times New Roman"/>
          <w:sz w:val="24"/>
          <w:szCs w:val="24"/>
        </w:rPr>
        <w:t xml:space="preserve"> № 2, являющимся неотъемлемой частью настоящего договора. </w:t>
      </w:r>
    </w:p>
    <w:p w:rsidR="00E04D1A" w:rsidRDefault="00A7367B">
      <w:pPr>
        <w:numPr>
          <w:ilvl w:val="0"/>
          <w:numId w:val="6"/>
        </w:numPr>
        <w:shd w:val="clear" w:color="auto" w:fill="FFFFFF"/>
        <w:tabs>
          <w:tab w:val="left" w:pos="567"/>
          <w:tab w:val="left" w:pos="5290"/>
          <w:tab w:val="left" w:pos="6259"/>
          <w:tab w:val="left" w:pos="7430"/>
        </w:tabs>
        <w:ind w:left="284" w:right="66" w:hanging="284"/>
        <w:jc w:val="both"/>
        <w:rPr>
          <w:color w:val="000000"/>
          <w:sz w:val="24"/>
          <w:szCs w:val="24"/>
        </w:rPr>
      </w:pPr>
      <w:r>
        <w:rPr>
          <w:rFonts w:ascii="Times New Roman" w:eastAsia="Times New Roman" w:hAnsi="Times New Roman" w:cs="Times New Roman"/>
          <w:color w:val="000000"/>
          <w:sz w:val="24"/>
          <w:szCs w:val="24"/>
        </w:rPr>
        <w:t xml:space="preserve">Установленная сторонами провозная плата может корректироваться в течение срока действия договора по обоюдному соглашению сторон. </w:t>
      </w:r>
    </w:p>
    <w:p w:rsidR="00E04D1A" w:rsidRDefault="00A7367B">
      <w:pPr>
        <w:numPr>
          <w:ilvl w:val="0"/>
          <w:numId w:val="6"/>
        </w:numPr>
        <w:shd w:val="clear" w:color="auto" w:fill="FFFFFF"/>
        <w:tabs>
          <w:tab w:val="left" w:pos="567"/>
          <w:tab w:val="left" w:pos="5290"/>
          <w:tab w:val="left" w:pos="6259"/>
          <w:tab w:val="left" w:pos="7430"/>
        </w:tabs>
        <w:ind w:left="284" w:right="66" w:hanging="284"/>
        <w:jc w:val="both"/>
        <w:rPr>
          <w:color w:val="000000"/>
          <w:sz w:val="24"/>
          <w:szCs w:val="24"/>
        </w:rPr>
      </w:pPr>
      <w:r>
        <w:rPr>
          <w:rFonts w:ascii="Times New Roman" w:eastAsia="Times New Roman" w:hAnsi="Times New Roman" w:cs="Times New Roman"/>
          <w:color w:val="000000"/>
          <w:sz w:val="24"/>
          <w:szCs w:val="24"/>
        </w:rPr>
        <w:t xml:space="preserve">Учет </w:t>
      </w:r>
      <w:proofErr w:type="gramStart"/>
      <w:r>
        <w:rPr>
          <w:rFonts w:ascii="Times New Roman" w:eastAsia="Times New Roman" w:hAnsi="Times New Roman" w:cs="Times New Roman"/>
          <w:color w:val="000000"/>
          <w:sz w:val="24"/>
          <w:szCs w:val="24"/>
        </w:rPr>
        <w:t>фактического  оказания</w:t>
      </w:r>
      <w:proofErr w:type="gramEnd"/>
      <w:r>
        <w:rPr>
          <w:rFonts w:ascii="Times New Roman" w:eastAsia="Times New Roman" w:hAnsi="Times New Roman" w:cs="Times New Roman"/>
          <w:color w:val="000000"/>
          <w:sz w:val="24"/>
          <w:szCs w:val="24"/>
        </w:rPr>
        <w:t xml:space="preserve">  услуг ведется  путем заполнения карточки учета рабочего времени транспортного средства (Приложение № 4) и заверяется подписью представителя Заказчика.  </w:t>
      </w:r>
    </w:p>
    <w:p w:rsidR="00E04D1A" w:rsidRDefault="00A7367B">
      <w:pPr>
        <w:numPr>
          <w:ilvl w:val="0"/>
          <w:numId w:val="6"/>
        </w:numPr>
        <w:shd w:val="clear" w:color="auto" w:fill="FFFFFF"/>
        <w:tabs>
          <w:tab w:val="left" w:pos="567"/>
          <w:tab w:val="left" w:pos="5290"/>
          <w:tab w:val="left" w:pos="6259"/>
          <w:tab w:val="left" w:pos="7430"/>
        </w:tabs>
        <w:ind w:left="284" w:right="66" w:hanging="284"/>
        <w:jc w:val="both"/>
        <w:rPr>
          <w:sz w:val="24"/>
          <w:szCs w:val="24"/>
        </w:rPr>
      </w:pPr>
      <w:r>
        <w:rPr>
          <w:rFonts w:ascii="Times New Roman" w:eastAsia="Times New Roman" w:hAnsi="Times New Roman" w:cs="Times New Roman"/>
          <w:sz w:val="24"/>
          <w:szCs w:val="24"/>
        </w:rPr>
        <w:t>Оплата стоимости услуг по настоящему Договору осуществляется Заказчиком на основании выставленного счета в следующем порядке:</w:t>
      </w:r>
    </w:p>
    <w:p w:rsidR="00E04D1A" w:rsidRDefault="00A7367B">
      <w:pPr>
        <w:shd w:val="clear" w:color="auto" w:fill="FFFFFF"/>
        <w:tabs>
          <w:tab w:val="left" w:pos="567"/>
          <w:tab w:val="left" w:pos="5290"/>
          <w:tab w:val="left" w:pos="6259"/>
          <w:tab w:val="left" w:pos="7430"/>
        </w:tabs>
        <w:ind w:left="284" w:right="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аванс в размере 50% от ориентировочной стоимости перевозки, указанной в п. 4.1 настоящего Договора, Заказчик перечисляет до </w:t>
      </w:r>
      <w:r w:rsidRPr="00A7367B">
        <w:rPr>
          <w:rFonts w:ascii="Times New Roman" w:eastAsia="Times New Roman" w:hAnsi="Times New Roman" w:cs="Times New Roman"/>
          <w:sz w:val="24"/>
          <w:szCs w:val="24"/>
        </w:rPr>
        <w:t>___________ на основании выставленного счета Перевозчиком.</w:t>
      </w:r>
    </w:p>
    <w:p w:rsidR="00E04D1A" w:rsidRDefault="00A7367B">
      <w:pPr>
        <w:shd w:val="clear" w:color="auto" w:fill="FFFFFF"/>
        <w:tabs>
          <w:tab w:val="left" w:pos="567"/>
          <w:tab w:val="left" w:pos="5290"/>
          <w:tab w:val="left" w:pos="6259"/>
          <w:tab w:val="left" w:pos="7430"/>
        </w:tabs>
        <w:ind w:left="284" w:right="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окончательный расчет производится Заказчиком не позднее 5 (пяти) дней, после подписания карточки учета работы транспортного средства и акта оказанных услуг.</w:t>
      </w:r>
    </w:p>
    <w:p w:rsidR="00E04D1A" w:rsidRDefault="00A7367B">
      <w:pPr>
        <w:numPr>
          <w:ilvl w:val="0"/>
          <w:numId w:val="6"/>
        </w:numPr>
        <w:shd w:val="clear" w:color="auto" w:fill="FFFFFF"/>
        <w:tabs>
          <w:tab w:val="left" w:pos="567"/>
          <w:tab w:val="left" w:pos="5290"/>
          <w:tab w:val="left" w:pos="6259"/>
          <w:tab w:val="left" w:pos="7430"/>
        </w:tabs>
        <w:ind w:left="284" w:right="66" w:hanging="284"/>
        <w:jc w:val="both"/>
        <w:rPr>
          <w:color w:val="000000"/>
          <w:sz w:val="24"/>
          <w:szCs w:val="24"/>
        </w:rPr>
      </w:pPr>
      <w:r>
        <w:rPr>
          <w:rFonts w:ascii="Times New Roman" w:eastAsia="Times New Roman" w:hAnsi="Times New Roman" w:cs="Times New Roman"/>
          <w:color w:val="000000"/>
          <w:sz w:val="24"/>
          <w:szCs w:val="24"/>
        </w:rPr>
        <w:t>Перевозчик обязуется организовать доставку Заказчику счетов, счетов-фактур, актов оказанных услуг с приложенными документами и др. заказной почтой с уведомлением о вручении или иными другим способом, обеспечивающим гарантированную доставку Заказчику указанных документов.</w:t>
      </w:r>
    </w:p>
    <w:p w:rsidR="00E04D1A" w:rsidRDefault="00A7367B">
      <w:pPr>
        <w:numPr>
          <w:ilvl w:val="0"/>
          <w:numId w:val="6"/>
        </w:numPr>
        <w:shd w:val="clear" w:color="auto" w:fill="FFFFFF"/>
        <w:tabs>
          <w:tab w:val="left" w:pos="567"/>
        </w:tabs>
        <w:ind w:left="284" w:hanging="284"/>
        <w:jc w:val="both"/>
        <w:rPr>
          <w:sz w:val="24"/>
          <w:szCs w:val="24"/>
        </w:rPr>
      </w:pPr>
      <w:r>
        <w:rPr>
          <w:rFonts w:ascii="Times New Roman" w:eastAsia="Times New Roman" w:hAnsi="Times New Roman" w:cs="Times New Roman"/>
          <w:sz w:val="24"/>
          <w:szCs w:val="24"/>
        </w:rPr>
        <w:lastRenderedPageBreak/>
        <w:t xml:space="preserve">Заказчик обязуется рассмотреть акт оказанных услуг, поступивший от Перевозчика, в течение двух рабочих дней с момента его вручения. При отсутствии замечаний по качеству и срокам оказанных услуг Заказчик подписывает данный акт. </w:t>
      </w:r>
    </w:p>
    <w:p w:rsidR="00E04D1A" w:rsidRDefault="00A7367B">
      <w:pPr>
        <w:numPr>
          <w:ilvl w:val="0"/>
          <w:numId w:val="6"/>
        </w:numPr>
        <w:shd w:val="clear" w:color="auto" w:fill="FFFFFF"/>
        <w:tabs>
          <w:tab w:val="left" w:pos="567"/>
        </w:tabs>
        <w:ind w:left="284" w:hanging="284"/>
        <w:jc w:val="both"/>
        <w:rPr>
          <w:sz w:val="24"/>
          <w:szCs w:val="24"/>
        </w:rPr>
      </w:pPr>
      <w:r>
        <w:rPr>
          <w:rFonts w:ascii="Times New Roman" w:eastAsia="Times New Roman" w:hAnsi="Times New Roman" w:cs="Times New Roman"/>
          <w:sz w:val="24"/>
          <w:szCs w:val="24"/>
        </w:rPr>
        <w:t xml:space="preserve">При наличии замечаний по качеству и срокам оказанных услуг Заказчик в письменном виде уведомляет Перевозчика об отказе от подписания акта оказанных услуг. В случае отсутствия письменного мотивированного отказа Заказчика от подписания акта оказанных услуг в течение двух дней с момента его вручения, Перевозчик считается оказавшим услуги по данному акту в полном объеме надлежащего качества. </w:t>
      </w:r>
    </w:p>
    <w:p w:rsidR="00E04D1A" w:rsidRDefault="00E04D1A">
      <w:pPr>
        <w:shd w:val="clear" w:color="auto" w:fill="FFFFFF"/>
        <w:ind w:left="1368"/>
        <w:rPr>
          <w:rFonts w:ascii="Times New Roman" w:eastAsia="Times New Roman" w:hAnsi="Times New Roman" w:cs="Times New Roman"/>
          <w:b/>
          <w:color w:val="000000"/>
          <w:sz w:val="24"/>
          <w:szCs w:val="24"/>
        </w:rPr>
      </w:pPr>
    </w:p>
    <w:p w:rsidR="00E04D1A" w:rsidRDefault="00A7367B">
      <w:pPr>
        <w:shd w:val="clear" w:color="auto" w:fill="FFFFFF"/>
        <w:ind w:left="136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ОТВЕТСТВЕННОСТЬ СТОРОН ЗА НЕИСПОЛНЕНИЕ ОБЯЗАТЕЛЬСТВ</w:t>
      </w:r>
    </w:p>
    <w:p w:rsidR="00E04D1A" w:rsidRDefault="00A7367B">
      <w:pPr>
        <w:numPr>
          <w:ilvl w:val="0"/>
          <w:numId w:val="8"/>
        </w:numPr>
        <w:shd w:val="clear" w:color="auto" w:fill="FFFFFF"/>
        <w:tabs>
          <w:tab w:val="left" w:pos="432"/>
        </w:tabs>
        <w:ind w:left="269" w:hanging="269"/>
        <w:jc w:val="both"/>
        <w:rPr>
          <w:color w:val="000000"/>
          <w:sz w:val="24"/>
          <w:szCs w:val="24"/>
        </w:rPr>
      </w:pPr>
      <w:r>
        <w:rPr>
          <w:rFonts w:ascii="Times New Roman" w:eastAsia="Times New Roman" w:hAnsi="Times New Roman" w:cs="Times New Roman"/>
          <w:color w:val="000000"/>
          <w:sz w:val="24"/>
          <w:szCs w:val="24"/>
        </w:rPr>
        <w:t>Перевозчик и Заказчик освобождаются от ответственности за неподачу транспортных средств либо неиспользования поданных транспортных средств, если это произошло вследствие:</w:t>
      </w:r>
    </w:p>
    <w:p w:rsidR="00E04D1A" w:rsidRDefault="00A7367B">
      <w:pPr>
        <w:numPr>
          <w:ilvl w:val="0"/>
          <w:numId w:val="5"/>
        </w:numPr>
        <w:shd w:val="clear" w:color="auto" w:fill="FFFFFF"/>
        <w:tabs>
          <w:tab w:val="left" w:pos="709"/>
        </w:tabs>
        <w:ind w:left="709" w:hanging="283"/>
        <w:jc w:val="both"/>
        <w:rPr>
          <w:color w:val="000000"/>
          <w:sz w:val="24"/>
          <w:szCs w:val="24"/>
        </w:rPr>
      </w:pPr>
      <w:proofErr w:type="gramStart"/>
      <w:r>
        <w:rPr>
          <w:rFonts w:ascii="Times New Roman" w:eastAsia="Times New Roman" w:hAnsi="Times New Roman" w:cs="Times New Roman"/>
          <w:color w:val="000000"/>
          <w:sz w:val="24"/>
          <w:szCs w:val="24"/>
        </w:rPr>
        <w:t>обстоятельств</w:t>
      </w:r>
      <w:proofErr w:type="gramEnd"/>
      <w:r>
        <w:rPr>
          <w:rFonts w:ascii="Times New Roman" w:eastAsia="Times New Roman" w:hAnsi="Times New Roman" w:cs="Times New Roman"/>
          <w:color w:val="000000"/>
          <w:sz w:val="24"/>
          <w:szCs w:val="24"/>
        </w:rPr>
        <w:t xml:space="preserve"> непреодолимой силы, а также иных явлений стихийного характера (пожаров, заносов, наводнений) и военных действий;</w:t>
      </w:r>
    </w:p>
    <w:p w:rsidR="00E04D1A" w:rsidRPr="00A7367B" w:rsidRDefault="00A7367B">
      <w:pPr>
        <w:numPr>
          <w:ilvl w:val="0"/>
          <w:numId w:val="5"/>
        </w:numPr>
        <w:shd w:val="clear" w:color="auto" w:fill="FFFFFF"/>
        <w:tabs>
          <w:tab w:val="left" w:pos="709"/>
        </w:tabs>
        <w:ind w:left="709" w:hanging="283"/>
        <w:jc w:val="both"/>
        <w:rPr>
          <w:color w:val="000000"/>
          <w:sz w:val="24"/>
          <w:szCs w:val="24"/>
        </w:rPr>
      </w:pPr>
      <w:proofErr w:type="gramStart"/>
      <w:r>
        <w:rPr>
          <w:rFonts w:ascii="Times New Roman" w:eastAsia="Times New Roman" w:hAnsi="Times New Roman" w:cs="Times New Roman"/>
          <w:color w:val="000000"/>
          <w:sz w:val="24"/>
          <w:szCs w:val="24"/>
        </w:rPr>
        <w:t>прекращения</w:t>
      </w:r>
      <w:proofErr w:type="gramEnd"/>
      <w:r>
        <w:rPr>
          <w:rFonts w:ascii="Times New Roman" w:eastAsia="Times New Roman" w:hAnsi="Times New Roman" w:cs="Times New Roman"/>
          <w:color w:val="000000"/>
          <w:sz w:val="24"/>
          <w:szCs w:val="24"/>
        </w:rPr>
        <w:t xml:space="preserve"> или ограничения перевозок пассажиров в определенных направлениях, установленного в порядке, предусмотренном соответствующим </w:t>
      </w:r>
      <w:r w:rsidRPr="00A7367B">
        <w:rPr>
          <w:rFonts w:ascii="Times New Roman" w:eastAsia="Times New Roman" w:hAnsi="Times New Roman" w:cs="Times New Roman"/>
          <w:color w:val="000000"/>
          <w:sz w:val="24"/>
          <w:szCs w:val="24"/>
        </w:rPr>
        <w:t>законодательством.</w:t>
      </w:r>
    </w:p>
    <w:p w:rsidR="00E04D1A" w:rsidRDefault="00A7367B">
      <w:pPr>
        <w:numPr>
          <w:ilvl w:val="0"/>
          <w:numId w:val="8"/>
        </w:numPr>
        <w:shd w:val="clear" w:color="auto" w:fill="FFFFFF"/>
        <w:tabs>
          <w:tab w:val="left" w:pos="432"/>
        </w:tabs>
        <w:ind w:left="269" w:right="-76" w:hanging="269"/>
        <w:jc w:val="both"/>
        <w:rPr>
          <w:color w:val="000000"/>
          <w:sz w:val="24"/>
          <w:szCs w:val="24"/>
        </w:rPr>
      </w:pPr>
      <w:r>
        <w:rPr>
          <w:rFonts w:ascii="Times New Roman" w:eastAsia="Times New Roman" w:hAnsi="Times New Roman" w:cs="Times New Roman"/>
          <w:color w:val="000000"/>
          <w:sz w:val="24"/>
          <w:szCs w:val="24"/>
        </w:rPr>
        <w:t xml:space="preserve">В случае несвоевременной оплаты Заказчиком фактически оказанных услуг, Перевозчик вправе предъявить Заказчику требование об уплате пени в размере </w:t>
      </w:r>
      <w:r>
        <w:rPr>
          <w:rFonts w:ascii="Times New Roman" w:eastAsia="Times New Roman" w:hAnsi="Times New Roman" w:cs="Times New Roman"/>
          <w:sz w:val="24"/>
          <w:szCs w:val="24"/>
        </w:rPr>
        <w:t>0,01</w:t>
      </w:r>
      <w:r>
        <w:rPr>
          <w:rFonts w:ascii="Times New Roman" w:eastAsia="Times New Roman" w:hAnsi="Times New Roman" w:cs="Times New Roman"/>
          <w:color w:val="000000"/>
          <w:sz w:val="24"/>
          <w:szCs w:val="24"/>
        </w:rPr>
        <w:t xml:space="preserve"> % от неоплаченной в срок за каждый день просрочки, а также в одностороннем внесудебном порядке расторгнуть настоящий договор по истечении трех рабочих дней с момента возникновения просрочки.</w:t>
      </w:r>
    </w:p>
    <w:p w:rsidR="00E04D1A" w:rsidRDefault="00A7367B">
      <w:pPr>
        <w:numPr>
          <w:ilvl w:val="0"/>
          <w:numId w:val="8"/>
        </w:numPr>
        <w:shd w:val="clear" w:color="auto" w:fill="FFFFFF"/>
        <w:tabs>
          <w:tab w:val="left" w:pos="432"/>
        </w:tabs>
        <w:ind w:left="269" w:right="-76" w:hanging="269"/>
        <w:jc w:val="both"/>
        <w:rPr>
          <w:color w:val="000000"/>
          <w:sz w:val="24"/>
          <w:szCs w:val="24"/>
        </w:rPr>
      </w:pPr>
      <w:r>
        <w:rPr>
          <w:rFonts w:ascii="Times New Roman" w:eastAsia="Times New Roman" w:hAnsi="Times New Roman" w:cs="Times New Roman"/>
          <w:color w:val="000000"/>
          <w:sz w:val="24"/>
          <w:szCs w:val="24"/>
        </w:rPr>
        <w:t xml:space="preserve">В случае несвоевременного или некачественного оказания услуг Перевозчиком Заказчик вправе предъявить Перевозчику требование об уплате пени в размере </w:t>
      </w:r>
      <w:r>
        <w:rPr>
          <w:rFonts w:ascii="Times New Roman" w:eastAsia="Times New Roman" w:hAnsi="Times New Roman" w:cs="Times New Roman"/>
          <w:sz w:val="24"/>
          <w:szCs w:val="24"/>
        </w:rPr>
        <w:t>0,01</w:t>
      </w:r>
      <w:r>
        <w:rPr>
          <w:rFonts w:ascii="Times New Roman" w:eastAsia="Times New Roman" w:hAnsi="Times New Roman" w:cs="Times New Roman"/>
          <w:color w:val="000000"/>
          <w:sz w:val="24"/>
          <w:szCs w:val="24"/>
        </w:rPr>
        <w:t xml:space="preserve"> % от цены Договора.</w:t>
      </w:r>
    </w:p>
    <w:p w:rsidR="00E04D1A" w:rsidRDefault="00A7367B">
      <w:pPr>
        <w:tabs>
          <w:tab w:val="left" w:pos="567"/>
        </w:tabs>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5.4. За каждый факт неисполнения или ненадлежащего исполнения Перевозчиком обязательств, предусмотренных Договором, устанавливается штраф в виде фиксированной суммы в размере 50 (пятидесяти) процентов </w:t>
      </w:r>
      <w:r>
        <w:rPr>
          <w:rFonts w:ascii="Times New Roman" w:eastAsia="Times New Roman" w:hAnsi="Times New Roman" w:cs="Times New Roman"/>
          <w:sz w:val="24"/>
          <w:szCs w:val="24"/>
        </w:rPr>
        <w:t>от ориентировочной стоимости перевозки, указанной в п. 4.1 настоящего Договора.</w:t>
      </w:r>
    </w:p>
    <w:p w:rsidR="00E04D1A" w:rsidRDefault="00E04D1A">
      <w:pPr>
        <w:tabs>
          <w:tab w:val="left" w:pos="567"/>
        </w:tabs>
        <w:jc w:val="both"/>
        <w:rPr>
          <w:rFonts w:ascii="Times New Roman" w:eastAsia="Times New Roman" w:hAnsi="Times New Roman" w:cs="Times New Roman"/>
          <w:color w:val="000000"/>
          <w:sz w:val="24"/>
          <w:szCs w:val="24"/>
        </w:rPr>
      </w:pPr>
    </w:p>
    <w:p w:rsidR="00E04D1A" w:rsidRDefault="00A7367B">
      <w:pPr>
        <w:shd w:val="clear" w:color="auto" w:fill="FFFFFF"/>
        <w:ind w:left="125"/>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6. ПОРЯДОК РАЗРЕШЕНИЯ СПОРОВ</w:t>
      </w:r>
    </w:p>
    <w:p w:rsidR="00E04D1A" w:rsidRDefault="00A7367B">
      <w:pPr>
        <w:numPr>
          <w:ilvl w:val="0"/>
          <w:numId w:val="1"/>
        </w:numPr>
        <w:shd w:val="clear" w:color="auto" w:fill="FFFFFF"/>
        <w:tabs>
          <w:tab w:val="left" w:pos="567"/>
        </w:tabs>
        <w:ind w:left="284" w:hanging="284"/>
        <w:jc w:val="both"/>
        <w:rPr>
          <w:color w:val="000000"/>
          <w:sz w:val="24"/>
          <w:szCs w:val="24"/>
        </w:rPr>
      </w:pPr>
      <w:r>
        <w:rPr>
          <w:rFonts w:ascii="Times New Roman" w:eastAsia="Times New Roman" w:hAnsi="Times New Roman" w:cs="Times New Roman"/>
          <w:color w:val="000000"/>
          <w:sz w:val="24"/>
          <w:szCs w:val="24"/>
        </w:rPr>
        <w:t>Каждая из сторон должна выполнять свои обязанности надлежащим образом, в соответствии с требованиями настоящего договора, а также оказывать другой стороне все возможное содействие в выполнении его обязанностей.</w:t>
      </w:r>
    </w:p>
    <w:p w:rsidR="00E04D1A" w:rsidRDefault="00A7367B">
      <w:pPr>
        <w:numPr>
          <w:ilvl w:val="0"/>
          <w:numId w:val="1"/>
        </w:numPr>
        <w:shd w:val="clear" w:color="auto" w:fill="FFFFFF"/>
        <w:tabs>
          <w:tab w:val="left" w:pos="567"/>
        </w:tabs>
        <w:ind w:left="284" w:hanging="284"/>
        <w:jc w:val="both"/>
        <w:rPr>
          <w:color w:val="000000"/>
          <w:sz w:val="24"/>
          <w:szCs w:val="24"/>
        </w:rPr>
      </w:pPr>
      <w:r>
        <w:rPr>
          <w:rFonts w:ascii="Times New Roman" w:eastAsia="Times New Roman" w:hAnsi="Times New Roman" w:cs="Times New Roman"/>
          <w:color w:val="000000"/>
          <w:sz w:val="24"/>
          <w:szCs w:val="24"/>
        </w:rPr>
        <w:t xml:space="preserve">В случае возникновения споров стороны примут все меры для их разрешения путем переговоров. При </w:t>
      </w:r>
      <w:proofErr w:type="gramStart"/>
      <w:r>
        <w:rPr>
          <w:rFonts w:ascii="Times New Roman" w:eastAsia="Times New Roman" w:hAnsi="Times New Roman" w:cs="Times New Roman"/>
          <w:color w:val="000000"/>
          <w:sz w:val="24"/>
          <w:szCs w:val="24"/>
        </w:rPr>
        <w:t xml:space="preserve">не достижении </w:t>
      </w:r>
      <w:proofErr w:type="gramEnd"/>
      <w:r>
        <w:rPr>
          <w:rFonts w:ascii="Times New Roman" w:eastAsia="Times New Roman" w:hAnsi="Times New Roman" w:cs="Times New Roman"/>
          <w:color w:val="000000"/>
          <w:sz w:val="24"/>
          <w:szCs w:val="24"/>
        </w:rPr>
        <w:t>согласия в процессе переговоров, такие споры будут разрешаться в судебном порядке, предусмотренным законодательствам.</w:t>
      </w:r>
    </w:p>
    <w:p w:rsidR="00E04D1A" w:rsidRDefault="00A7367B">
      <w:pPr>
        <w:shd w:val="clear" w:color="auto" w:fill="FFFFFF"/>
        <w:tabs>
          <w:tab w:val="left" w:pos="567"/>
          <w:tab w:val="left" w:pos="648"/>
        </w:tabs>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6.3.</w:t>
      </w:r>
      <w:r>
        <w:rPr>
          <w:rFonts w:ascii="Times New Roman" w:eastAsia="Times New Roman" w:hAnsi="Times New Roman" w:cs="Times New Roman"/>
          <w:color w:val="000000"/>
          <w:sz w:val="24"/>
          <w:szCs w:val="24"/>
        </w:rPr>
        <w:tab/>
        <w:t>За неисполнение обязательств по настоящему договору Заказчик и Перевозчик несут</w:t>
      </w:r>
      <w:r>
        <w:rPr>
          <w:rFonts w:ascii="Times New Roman" w:eastAsia="Times New Roman" w:hAnsi="Times New Roman" w:cs="Times New Roman"/>
          <w:color w:val="000000"/>
          <w:sz w:val="24"/>
          <w:szCs w:val="24"/>
        </w:rPr>
        <w:br/>
        <w:t>имущественную ответственность в соответствии с действующим законодательством РФ и условиями настоящего договора.</w:t>
      </w:r>
    </w:p>
    <w:p w:rsidR="00E04D1A" w:rsidRDefault="00A7367B">
      <w:pPr>
        <w:shd w:val="clear" w:color="auto" w:fill="FFFFFF"/>
        <w:tabs>
          <w:tab w:val="left" w:pos="567"/>
        </w:tabs>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6.4.</w:t>
      </w:r>
      <w:r>
        <w:rPr>
          <w:rFonts w:ascii="Times New Roman" w:eastAsia="Times New Roman" w:hAnsi="Times New Roman" w:cs="Times New Roman"/>
          <w:color w:val="000000"/>
          <w:sz w:val="24"/>
          <w:szCs w:val="24"/>
        </w:rPr>
        <w:tab/>
        <w:t>Во всем, что не предусмотрено настоящим договором, стороны руководствуются действующим законодательством, в том числе положениями главы 40 Гражданского кодекса.  Российской Федерации.</w:t>
      </w:r>
    </w:p>
    <w:p w:rsidR="00E04D1A" w:rsidRDefault="00E04D1A">
      <w:pPr>
        <w:shd w:val="clear" w:color="auto" w:fill="FFFFFF"/>
        <w:tabs>
          <w:tab w:val="left" w:pos="567"/>
        </w:tabs>
        <w:ind w:left="284" w:hanging="284"/>
        <w:rPr>
          <w:rFonts w:ascii="Times New Roman" w:eastAsia="Times New Roman" w:hAnsi="Times New Roman" w:cs="Times New Roman"/>
          <w:b/>
          <w:color w:val="000000"/>
          <w:sz w:val="24"/>
          <w:szCs w:val="24"/>
        </w:rPr>
      </w:pPr>
    </w:p>
    <w:p w:rsidR="00E04D1A" w:rsidRDefault="00A7367B">
      <w:pPr>
        <w:shd w:val="clear" w:color="auto" w:fill="FFFFFF"/>
        <w:tabs>
          <w:tab w:val="left" w:pos="567"/>
        </w:tabs>
        <w:ind w:left="284" w:hanging="284"/>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7. ИЗМЕНЕНИЕ И/ИЛИ ДОПОЛНЕНИЕ ДОГОВОРА</w:t>
      </w:r>
    </w:p>
    <w:p w:rsidR="00E04D1A" w:rsidRDefault="00A7367B">
      <w:pPr>
        <w:numPr>
          <w:ilvl w:val="0"/>
          <w:numId w:val="2"/>
        </w:numPr>
        <w:shd w:val="clear" w:color="auto" w:fill="FFFFFF"/>
        <w:tabs>
          <w:tab w:val="left" w:pos="284"/>
          <w:tab w:val="left" w:pos="567"/>
        </w:tabs>
        <w:ind w:left="284" w:hanging="284"/>
        <w:jc w:val="both"/>
        <w:rPr>
          <w:color w:val="000000"/>
          <w:sz w:val="24"/>
          <w:szCs w:val="24"/>
        </w:rPr>
      </w:pPr>
      <w:r>
        <w:rPr>
          <w:rFonts w:ascii="Times New Roman" w:eastAsia="Times New Roman" w:hAnsi="Times New Roman" w:cs="Times New Roman"/>
          <w:color w:val="000000"/>
          <w:sz w:val="24"/>
          <w:szCs w:val="24"/>
        </w:rPr>
        <w:t>Настоящий договор может быть изменен и/или дополнен сторонами в период его действия на основе их взаимного согласия и наличия объективных причин, вызвавших такие действия сторон.</w:t>
      </w:r>
    </w:p>
    <w:p w:rsidR="00E04D1A" w:rsidRDefault="00A7367B">
      <w:pPr>
        <w:numPr>
          <w:ilvl w:val="0"/>
          <w:numId w:val="2"/>
        </w:numPr>
        <w:shd w:val="clear" w:color="auto" w:fill="FFFFFF"/>
        <w:tabs>
          <w:tab w:val="left" w:pos="284"/>
          <w:tab w:val="left" w:pos="567"/>
        </w:tabs>
        <w:ind w:left="284" w:hanging="284"/>
        <w:jc w:val="both"/>
        <w:rPr>
          <w:color w:val="000000"/>
          <w:sz w:val="24"/>
          <w:szCs w:val="24"/>
        </w:rPr>
      </w:pPr>
      <w:r>
        <w:rPr>
          <w:rFonts w:ascii="Times New Roman" w:eastAsia="Times New Roman" w:hAnsi="Times New Roman" w:cs="Times New Roman"/>
          <w:color w:val="000000"/>
          <w:sz w:val="24"/>
          <w:szCs w:val="24"/>
        </w:rPr>
        <w:t>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сторон.</w:t>
      </w:r>
    </w:p>
    <w:p w:rsidR="00E04D1A" w:rsidRDefault="00E04D1A">
      <w:pPr>
        <w:shd w:val="clear" w:color="auto" w:fill="FFFFFF"/>
        <w:tabs>
          <w:tab w:val="left" w:pos="567"/>
        </w:tabs>
        <w:ind w:left="284" w:hanging="284"/>
        <w:jc w:val="center"/>
        <w:rPr>
          <w:rFonts w:ascii="Times New Roman" w:eastAsia="Times New Roman" w:hAnsi="Times New Roman" w:cs="Times New Roman"/>
          <w:b/>
          <w:color w:val="000000"/>
          <w:sz w:val="24"/>
          <w:szCs w:val="24"/>
        </w:rPr>
      </w:pPr>
    </w:p>
    <w:p w:rsidR="00E04D1A" w:rsidRDefault="00A7367B">
      <w:pPr>
        <w:shd w:val="clear" w:color="auto" w:fill="FFFFFF"/>
        <w:tabs>
          <w:tab w:val="left" w:pos="567"/>
        </w:tabs>
        <w:ind w:left="284" w:hanging="284"/>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8. ВОЗМОЖНОСТЬ И ПОРЯДОК РАСТОРЖЕНИЯ ДОГОВОРА</w:t>
      </w:r>
    </w:p>
    <w:p w:rsidR="00E04D1A" w:rsidRDefault="00A7367B">
      <w:pPr>
        <w:shd w:val="clear" w:color="auto" w:fill="FFFFFF"/>
        <w:tabs>
          <w:tab w:val="left" w:pos="567"/>
        </w:tabs>
        <w:ind w:left="284" w:right="66"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 Досрочное одностороннее расторжение договора Перевозчиком может иметь место в следующих случаях:</w:t>
      </w:r>
    </w:p>
    <w:p w:rsidR="00E04D1A" w:rsidRDefault="00A7367B">
      <w:pPr>
        <w:shd w:val="clear" w:color="auto" w:fill="FFFFFF"/>
        <w:tabs>
          <w:tab w:val="left" w:pos="567"/>
        </w:tabs>
        <w:ind w:left="284" w:right="66"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8.1.1. Своевременно не произведена оплата услуг по перевозке пассажиров.</w:t>
      </w:r>
    </w:p>
    <w:p w:rsidR="00E04D1A" w:rsidRDefault="00A7367B">
      <w:pPr>
        <w:shd w:val="clear" w:color="auto" w:fill="FFFFFF"/>
        <w:tabs>
          <w:tab w:val="left" w:pos="567"/>
        </w:tabs>
        <w:ind w:left="284" w:right="66"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8.1.2. Водитель транспортного средства может отказать в перевозке, если пассажир:</w:t>
      </w:r>
    </w:p>
    <w:p w:rsidR="00E04D1A" w:rsidRDefault="00A7367B">
      <w:pPr>
        <w:shd w:val="clear" w:color="auto" w:fill="FFFFFF"/>
        <w:tabs>
          <w:tab w:val="left" w:pos="567"/>
        </w:tabs>
        <w:ind w:left="284" w:right="66"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8.1.2.1. Находится в состоянии алкогольного или наркотического опьянения.</w:t>
      </w:r>
    </w:p>
    <w:p w:rsidR="00E04D1A" w:rsidRDefault="00A7367B">
      <w:pPr>
        <w:shd w:val="clear" w:color="auto" w:fill="FFFFFF"/>
        <w:tabs>
          <w:tab w:val="left" w:pos="567"/>
        </w:tabs>
        <w:ind w:left="284" w:right="66"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8.1.2.2. Нарушает общественный порядок.</w:t>
      </w:r>
    </w:p>
    <w:p w:rsidR="00E04D1A" w:rsidRDefault="00A7367B">
      <w:pPr>
        <w:shd w:val="clear" w:color="auto" w:fill="FFFFFF"/>
        <w:tabs>
          <w:tab w:val="left" w:pos="567"/>
        </w:tabs>
        <w:ind w:left="284" w:right="66"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8.1.2.3. Предъявляет запрещенный к перевозке багаж или багаж, который по габаритам не соответствует установленным нормам.</w:t>
      </w:r>
    </w:p>
    <w:p w:rsidR="00E04D1A" w:rsidRDefault="00A7367B">
      <w:pPr>
        <w:shd w:val="clear" w:color="auto" w:fill="FFFFFF"/>
        <w:tabs>
          <w:tab w:val="left" w:pos="567"/>
        </w:tabs>
        <w:ind w:left="284" w:right="66"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8.1.2.4. Нарушает другие требования правил предоставления услуг пассажирского автомобильного транспорта.</w:t>
      </w:r>
    </w:p>
    <w:p w:rsidR="00E04D1A" w:rsidRDefault="00A7367B">
      <w:pPr>
        <w:shd w:val="clear" w:color="auto" w:fill="FFFFFF"/>
        <w:tabs>
          <w:tab w:val="left" w:pos="567"/>
        </w:tabs>
        <w:ind w:left="284" w:right="66"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 В случае одностороннего расторжения договора Перевозчиком по вине пассажира, плата за услуги перевозки не возвращается.</w:t>
      </w:r>
    </w:p>
    <w:p w:rsidR="00E04D1A" w:rsidRDefault="00A7367B">
      <w:pPr>
        <w:shd w:val="clear" w:color="auto" w:fill="FFFFFF"/>
        <w:tabs>
          <w:tab w:val="left" w:pos="567"/>
        </w:tabs>
        <w:ind w:left="284" w:right="66"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 Настоящий Договор может быть расторгнут Сторонами при условии отсутствия задолженности друг перед другом:</w:t>
      </w:r>
    </w:p>
    <w:p w:rsidR="00E04D1A" w:rsidRDefault="00A7367B">
      <w:pPr>
        <w:shd w:val="clear" w:color="auto" w:fill="FFFFFF"/>
        <w:tabs>
          <w:tab w:val="left" w:pos="567"/>
        </w:tabs>
        <w:ind w:left="284" w:right="66"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8.3.1</w:t>
      </w:r>
      <w:proofErr w:type="gramStart"/>
      <w:r>
        <w:rPr>
          <w:rFonts w:ascii="Times New Roman" w:eastAsia="Times New Roman" w:hAnsi="Times New Roman" w:cs="Times New Roman"/>
          <w:color w:val="000000"/>
          <w:sz w:val="24"/>
          <w:szCs w:val="24"/>
        </w:rPr>
        <w:t>. по</w:t>
      </w:r>
      <w:proofErr w:type="gramEnd"/>
      <w:r>
        <w:rPr>
          <w:rFonts w:ascii="Times New Roman" w:eastAsia="Times New Roman" w:hAnsi="Times New Roman" w:cs="Times New Roman"/>
          <w:color w:val="000000"/>
          <w:sz w:val="24"/>
          <w:szCs w:val="24"/>
        </w:rPr>
        <w:t xml:space="preserve"> соглашению Сторон.</w:t>
      </w:r>
    </w:p>
    <w:p w:rsidR="00E04D1A" w:rsidRDefault="00A7367B">
      <w:pPr>
        <w:shd w:val="clear" w:color="auto" w:fill="FFFFFF"/>
        <w:tabs>
          <w:tab w:val="left" w:pos="567"/>
        </w:tabs>
        <w:ind w:left="284" w:right="66"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8.3.2</w:t>
      </w:r>
      <w:proofErr w:type="gramStart"/>
      <w:r>
        <w:rPr>
          <w:rFonts w:ascii="Times New Roman" w:eastAsia="Times New Roman" w:hAnsi="Times New Roman" w:cs="Times New Roman"/>
          <w:color w:val="000000"/>
          <w:sz w:val="24"/>
          <w:szCs w:val="24"/>
        </w:rPr>
        <w:t>. по</w:t>
      </w:r>
      <w:proofErr w:type="gramEnd"/>
      <w:r>
        <w:rPr>
          <w:rFonts w:ascii="Times New Roman" w:eastAsia="Times New Roman" w:hAnsi="Times New Roman" w:cs="Times New Roman"/>
          <w:color w:val="000000"/>
          <w:sz w:val="24"/>
          <w:szCs w:val="24"/>
        </w:rPr>
        <w:t xml:space="preserve"> инициативе любой из Сторон с обязательным письменным уведомлением об этом другой Стороны за 7 (семь) календарных дней до даты расторжения с возвратом предоплаты согласно п. 4.4. Договора.</w:t>
      </w:r>
    </w:p>
    <w:p w:rsidR="00E04D1A" w:rsidRDefault="00E04D1A">
      <w:pPr>
        <w:shd w:val="clear" w:color="auto" w:fill="FFFFFF"/>
        <w:tabs>
          <w:tab w:val="left" w:pos="567"/>
        </w:tabs>
        <w:ind w:left="284" w:right="66" w:hanging="284"/>
        <w:jc w:val="both"/>
        <w:rPr>
          <w:rFonts w:ascii="Times New Roman" w:eastAsia="Times New Roman" w:hAnsi="Times New Roman" w:cs="Times New Roman"/>
          <w:color w:val="000000"/>
          <w:sz w:val="24"/>
          <w:szCs w:val="24"/>
        </w:rPr>
      </w:pPr>
    </w:p>
    <w:p w:rsidR="00E04D1A" w:rsidRDefault="00A7367B">
      <w:pPr>
        <w:shd w:val="clear" w:color="auto" w:fill="FFFFFF"/>
        <w:tabs>
          <w:tab w:val="left" w:pos="567"/>
        </w:tabs>
        <w:ind w:left="284" w:hanging="28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 ЗАКЛЮЧИТЕЛЬНЫЕ ПОЛОЖЕНИЯ</w:t>
      </w:r>
    </w:p>
    <w:p w:rsidR="00E04D1A" w:rsidRDefault="00A7367B">
      <w:pPr>
        <w:numPr>
          <w:ilvl w:val="0"/>
          <w:numId w:val="7"/>
        </w:numPr>
        <w:shd w:val="clear" w:color="auto" w:fill="FFFFFF"/>
        <w:tabs>
          <w:tab w:val="left" w:pos="567"/>
        </w:tabs>
        <w:ind w:right="66" w:firstLine="284"/>
        <w:jc w:val="both"/>
        <w:rPr>
          <w:color w:val="000000"/>
          <w:sz w:val="24"/>
          <w:szCs w:val="24"/>
        </w:rPr>
      </w:pPr>
      <w:r>
        <w:rPr>
          <w:rFonts w:ascii="Times New Roman" w:eastAsia="Times New Roman" w:hAnsi="Times New Roman" w:cs="Times New Roman"/>
          <w:color w:val="000000"/>
          <w:sz w:val="24"/>
          <w:szCs w:val="24"/>
        </w:rPr>
        <w:t xml:space="preserve">Стороны признают юридическую силу документов подписанных и переданных другой стороне по факсу или электронной почте. Оригиналы документов стороны обязуются направить другой стороне не позднее 5-ти дней со дня подписания документа по почте, курьером или иным способом, обеспечивающим подтверждение получения. </w:t>
      </w:r>
    </w:p>
    <w:p w:rsidR="00E04D1A" w:rsidRDefault="00A7367B">
      <w:pPr>
        <w:numPr>
          <w:ilvl w:val="0"/>
          <w:numId w:val="7"/>
        </w:numPr>
        <w:shd w:val="clear" w:color="auto" w:fill="FFFFFF"/>
        <w:tabs>
          <w:tab w:val="left" w:pos="567"/>
        </w:tabs>
        <w:ind w:right="66" w:firstLine="284"/>
        <w:jc w:val="both"/>
        <w:rPr>
          <w:color w:val="000000"/>
          <w:sz w:val="24"/>
          <w:szCs w:val="24"/>
        </w:rPr>
      </w:pPr>
      <w:r>
        <w:rPr>
          <w:rFonts w:ascii="Times New Roman" w:eastAsia="Times New Roman" w:hAnsi="Times New Roman" w:cs="Times New Roman"/>
          <w:color w:val="000000"/>
          <w:sz w:val="24"/>
          <w:szCs w:val="24"/>
        </w:rPr>
        <w:t>Настоящий Договор вступает в силу с даты его подписания и действует до полного исполнения Сторонами своих обязательств.</w:t>
      </w:r>
    </w:p>
    <w:p w:rsidR="00E04D1A" w:rsidRDefault="00A7367B">
      <w:pPr>
        <w:numPr>
          <w:ilvl w:val="0"/>
          <w:numId w:val="7"/>
        </w:numPr>
        <w:shd w:val="clear" w:color="auto" w:fill="FFFFFF"/>
        <w:tabs>
          <w:tab w:val="left" w:pos="567"/>
        </w:tabs>
        <w:ind w:right="66" w:firstLine="284"/>
        <w:jc w:val="both"/>
        <w:rPr>
          <w:color w:val="000000"/>
          <w:sz w:val="24"/>
          <w:szCs w:val="24"/>
        </w:rPr>
      </w:pPr>
      <w:r>
        <w:rPr>
          <w:rFonts w:ascii="Times New Roman" w:eastAsia="Times New Roman" w:hAnsi="Times New Roman" w:cs="Times New Roman"/>
          <w:color w:val="000000"/>
          <w:sz w:val="24"/>
          <w:szCs w:val="24"/>
        </w:rPr>
        <w:t>Настоящий договор составлен в двух экземплярах, имеющих равную юридическую силу.</w:t>
      </w:r>
    </w:p>
    <w:p w:rsidR="00E04D1A" w:rsidRDefault="00A7367B">
      <w:pPr>
        <w:numPr>
          <w:ilvl w:val="0"/>
          <w:numId w:val="7"/>
        </w:numPr>
        <w:shd w:val="clear" w:color="auto" w:fill="FFFFFF"/>
        <w:tabs>
          <w:tab w:val="left" w:pos="567"/>
        </w:tabs>
        <w:ind w:right="66" w:firstLine="284"/>
        <w:jc w:val="both"/>
        <w:rPr>
          <w:color w:val="000000"/>
          <w:sz w:val="24"/>
          <w:szCs w:val="24"/>
        </w:rPr>
      </w:pPr>
      <w:r>
        <w:rPr>
          <w:rFonts w:ascii="Times New Roman" w:eastAsia="Times New Roman" w:hAnsi="Times New Roman" w:cs="Times New Roman"/>
          <w:color w:val="000000"/>
          <w:sz w:val="24"/>
          <w:szCs w:val="24"/>
        </w:rPr>
        <w:t>Условия настоящего договора конфиденциальны и не подлежат разглашению. Стороны принимают все необходимые меры для того, чтобы их сотрудники, агенты, правопреемники без предварительного согласия другой стороны не информировали третьих лиц о деталях данного соглашения.</w:t>
      </w:r>
    </w:p>
    <w:p w:rsidR="00E04D1A" w:rsidRDefault="00A7367B">
      <w:pPr>
        <w:pBdr>
          <w:top w:val="nil"/>
          <w:left w:val="nil"/>
          <w:bottom w:val="nil"/>
          <w:right w:val="nil"/>
          <w:between w:val="nil"/>
        </w:pBdr>
        <w:tabs>
          <w:tab w:val="left" w:pos="1134"/>
        </w:tabs>
        <w:spacing w:before="120" w:after="120"/>
        <w:ind w:left="283"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 АНТИКОРРУПЦИОННАЯ ОГОВОРКА</w:t>
      </w:r>
    </w:p>
    <w:p w:rsidR="00E04D1A" w:rsidRDefault="00A7367B">
      <w:pPr>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rsidR="00E04D1A" w:rsidRDefault="00A7367B">
      <w:pPr>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10.2. В случае возникновения у Сторон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w:t>
      </w:r>
      <w:r>
        <w:rPr>
          <w:rFonts w:ascii="Times New Roman" w:eastAsia="Times New Roman" w:hAnsi="Times New Roman" w:cs="Times New Roman"/>
          <w:sz w:val="24"/>
          <w:szCs w:val="24"/>
        </w:rPr>
        <w:lastRenderedPageBreak/>
        <w:t xml:space="preserve">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с даты направления письменного уведомления. </w:t>
      </w:r>
    </w:p>
    <w:p w:rsidR="00E04D1A" w:rsidRDefault="00A7367B">
      <w:pPr>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10.3.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договора.</w:t>
      </w:r>
    </w:p>
    <w:p w:rsidR="00E04D1A" w:rsidRDefault="00A7367B">
      <w:pPr>
        <w:ind w:firstLine="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10.4</w:t>
      </w:r>
      <w:r>
        <w:rPr>
          <w:rFonts w:ascii="Times New Roman" w:eastAsia="Times New Roman" w:hAnsi="Times New Roman" w:cs="Times New Roman"/>
          <w:sz w:val="24"/>
          <w:szCs w:val="24"/>
        </w:rPr>
        <w:t xml:space="preserve">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договора, другая Сторона имеет право расторгнуть настоящий договор в судебном порядке.</w:t>
      </w:r>
    </w:p>
    <w:p w:rsidR="00E04D1A" w:rsidRDefault="00E04D1A">
      <w:pPr>
        <w:shd w:val="clear" w:color="auto" w:fill="FFFFFF"/>
        <w:ind w:firstLine="284"/>
        <w:jc w:val="both"/>
        <w:rPr>
          <w:rFonts w:ascii="Times New Roman" w:eastAsia="Times New Roman" w:hAnsi="Times New Roman" w:cs="Times New Roman"/>
          <w:color w:val="000000"/>
          <w:sz w:val="24"/>
          <w:szCs w:val="24"/>
        </w:rPr>
      </w:pPr>
    </w:p>
    <w:p w:rsidR="00E04D1A" w:rsidRDefault="00E04D1A">
      <w:pPr>
        <w:shd w:val="clear" w:color="auto" w:fill="FFFFFF"/>
        <w:ind w:firstLine="284"/>
        <w:jc w:val="both"/>
        <w:rPr>
          <w:rFonts w:ascii="Times New Roman" w:eastAsia="Times New Roman" w:hAnsi="Times New Roman" w:cs="Times New Roman"/>
          <w:color w:val="000000"/>
          <w:sz w:val="24"/>
          <w:szCs w:val="24"/>
        </w:rPr>
      </w:pPr>
    </w:p>
    <w:p w:rsidR="00E04D1A" w:rsidRDefault="00A7367B">
      <w:pPr>
        <w:shd w:val="clear" w:color="auto" w:fill="FFFFFF"/>
        <w:tabs>
          <w:tab w:val="left" w:pos="567"/>
        </w:tabs>
        <w:ind w:left="284" w:hanging="284"/>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11. ЮРИДИЧЕСКИЕ АДРЕСА И РЕКВИЗИТЫ СТОРОН</w:t>
      </w:r>
    </w:p>
    <w:p w:rsidR="00E04D1A" w:rsidRDefault="00A7367B">
      <w:pPr>
        <w:shd w:val="clear" w:color="auto" w:fill="FFFFFF"/>
        <w:tabs>
          <w:tab w:val="left" w:pos="567"/>
        </w:tabs>
        <w:ind w:left="284" w:right="66"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 В случае изменения юридического адреса или обслуживающего банка стороны договора обязаны в 5-дневный срок уведомить об этом друг друга.</w:t>
      </w:r>
    </w:p>
    <w:p w:rsidR="00E04D1A" w:rsidRDefault="00A7367B">
      <w:pPr>
        <w:shd w:val="clear" w:color="auto" w:fill="FFFFFF"/>
        <w:tabs>
          <w:tab w:val="left" w:pos="567"/>
        </w:tabs>
        <w:ind w:left="284" w:right="66"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 Реквизиты сторон:</w:t>
      </w:r>
    </w:p>
    <w:p w:rsidR="00E04D1A" w:rsidRDefault="00E04D1A">
      <w:pPr>
        <w:shd w:val="clear" w:color="auto" w:fill="FFFFFF"/>
        <w:tabs>
          <w:tab w:val="left" w:pos="567"/>
        </w:tabs>
        <w:ind w:left="284" w:right="66" w:hanging="284"/>
        <w:jc w:val="both"/>
        <w:rPr>
          <w:rFonts w:ascii="Times New Roman" w:eastAsia="Times New Roman" w:hAnsi="Times New Roman" w:cs="Times New Roman"/>
          <w:color w:val="000000"/>
          <w:sz w:val="24"/>
          <w:szCs w:val="24"/>
        </w:rPr>
      </w:pPr>
    </w:p>
    <w:p w:rsidR="00E04D1A" w:rsidRDefault="00E04D1A">
      <w:pPr>
        <w:shd w:val="clear" w:color="auto" w:fill="FFFFFF"/>
        <w:ind w:left="317" w:right="66" w:hanging="274"/>
        <w:jc w:val="both"/>
        <w:rPr>
          <w:rFonts w:ascii="Times New Roman" w:eastAsia="Times New Roman" w:hAnsi="Times New Roman" w:cs="Times New Roman"/>
          <w:color w:val="000000"/>
          <w:sz w:val="24"/>
          <w:szCs w:val="24"/>
        </w:rPr>
      </w:pPr>
    </w:p>
    <w:tbl>
      <w:tblPr>
        <w:tblStyle w:val="a6"/>
        <w:tblW w:w="9606" w:type="dxa"/>
        <w:tblInd w:w="0" w:type="dxa"/>
        <w:tblLayout w:type="fixed"/>
        <w:tblLook w:val="0000" w:firstRow="0" w:lastRow="0" w:firstColumn="0" w:lastColumn="0" w:noHBand="0" w:noVBand="0"/>
      </w:tblPr>
      <w:tblGrid>
        <w:gridCol w:w="4928"/>
        <w:gridCol w:w="4678"/>
      </w:tblGrid>
      <w:tr w:rsidR="00E04D1A">
        <w:tc>
          <w:tcPr>
            <w:tcW w:w="4928" w:type="dxa"/>
            <w:tcBorders>
              <w:bottom w:val="dotted" w:sz="4" w:space="0" w:color="000000"/>
            </w:tcBorders>
          </w:tcPr>
          <w:p w:rsidR="00E04D1A" w:rsidRDefault="00A7367B">
            <w:pPr>
              <w:tabs>
                <w:tab w:val="left" w:pos="1709"/>
                <w:tab w:val="left" w:pos="4243"/>
              </w:tabs>
              <w:spacing w:before="120" w:after="120"/>
              <w:ind w:left="567" w:hanging="56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ПЕРЕВОЗЧИК</w:t>
            </w:r>
          </w:p>
        </w:tc>
        <w:tc>
          <w:tcPr>
            <w:tcW w:w="4678" w:type="dxa"/>
            <w:tcBorders>
              <w:bottom w:val="dotted" w:sz="4" w:space="0" w:color="000000"/>
            </w:tcBorders>
          </w:tcPr>
          <w:p w:rsidR="00E04D1A" w:rsidRDefault="00A7367B">
            <w:pPr>
              <w:tabs>
                <w:tab w:val="left" w:pos="1709"/>
                <w:tab w:val="left" w:pos="4243"/>
              </w:tabs>
              <w:spacing w:before="120" w:after="120"/>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w:t>
            </w:r>
          </w:p>
        </w:tc>
      </w:tr>
      <w:tr w:rsidR="00E04D1A">
        <w:tc>
          <w:tcPr>
            <w:tcW w:w="4928" w:type="dxa"/>
            <w:tcBorders>
              <w:top w:val="dotted" w:sz="4" w:space="0" w:color="000000"/>
            </w:tcBorders>
          </w:tcPr>
          <w:p w:rsidR="00E04D1A" w:rsidRDefault="00E04D1A">
            <w:pPr>
              <w:shd w:val="clear" w:color="auto" w:fill="FFFFFF"/>
              <w:ind w:left="567" w:hanging="567"/>
              <w:rPr>
                <w:rFonts w:ascii="Times New Roman" w:eastAsia="Times New Roman" w:hAnsi="Times New Roman" w:cs="Times New Roman"/>
                <w:color w:val="000000"/>
                <w:sz w:val="24"/>
                <w:szCs w:val="24"/>
              </w:rPr>
            </w:pPr>
          </w:p>
          <w:p w:rsidR="00E04D1A" w:rsidRDefault="00E04D1A">
            <w:pPr>
              <w:rPr>
                <w:rFonts w:ascii="Times New Roman" w:eastAsia="Times New Roman" w:hAnsi="Times New Roman" w:cs="Times New Roman"/>
                <w:sz w:val="24"/>
                <w:szCs w:val="24"/>
              </w:rPr>
            </w:pPr>
          </w:p>
        </w:tc>
        <w:tc>
          <w:tcPr>
            <w:tcW w:w="4678" w:type="dxa"/>
            <w:tcBorders>
              <w:top w:val="dotted" w:sz="4" w:space="0" w:color="000000"/>
            </w:tcBorders>
          </w:tcPr>
          <w:p w:rsidR="00E04D1A" w:rsidRDefault="00E04D1A">
            <w:pPr>
              <w:tabs>
                <w:tab w:val="left" w:pos="1709"/>
                <w:tab w:val="left" w:pos="4243"/>
              </w:tabs>
              <w:rPr>
                <w:rFonts w:ascii="Times New Roman" w:eastAsia="Times New Roman" w:hAnsi="Times New Roman" w:cs="Times New Roman"/>
                <w:sz w:val="24"/>
                <w:szCs w:val="24"/>
              </w:rPr>
            </w:pPr>
          </w:p>
          <w:p w:rsidR="00E04D1A" w:rsidRDefault="00A7367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АО </w:t>
            </w:r>
            <w:proofErr w:type="gramStart"/>
            <w:r>
              <w:rPr>
                <w:rFonts w:ascii="Times New Roman" w:eastAsia="Times New Roman" w:hAnsi="Times New Roman" w:cs="Times New Roman"/>
                <w:b/>
                <w:sz w:val="24"/>
                <w:szCs w:val="24"/>
              </w:rPr>
              <w:t>« НИИЭТ</w:t>
            </w:r>
            <w:proofErr w:type="gramEnd"/>
            <w:r>
              <w:rPr>
                <w:rFonts w:ascii="Times New Roman" w:eastAsia="Times New Roman" w:hAnsi="Times New Roman" w:cs="Times New Roman"/>
                <w:b/>
                <w:sz w:val="24"/>
                <w:szCs w:val="24"/>
              </w:rPr>
              <w:t>»</w:t>
            </w:r>
          </w:p>
          <w:p w:rsidR="00E04D1A" w:rsidRDefault="00A7367B">
            <w:pPr>
              <w:rPr>
                <w:rFonts w:ascii="Times New Roman" w:eastAsia="Times New Roman" w:hAnsi="Times New Roman" w:cs="Times New Roman"/>
                <w:sz w:val="24"/>
                <w:szCs w:val="24"/>
              </w:rPr>
            </w:pPr>
            <w:r>
              <w:rPr>
                <w:rFonts w:ascii="Times New Roman" w:eastAsia="Times New Roman" w:hAnsi="Times New Roman" w:cs="Times New Roman"/>
                <w:sz w:val="24"/>
                <w:szCs w:val="24"/>
              </w:rPr>
              <w:t>Юр. адрес: 394033, г. Воронеж, ул. Старых Большевиков, д. 5</w:t>
            </w:r>
          </w:p>
          <w:p w:rsidR="00E04D1A" w:rsidRDefault="00A7367B">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ИНН </w:t>
            </w:r>
            <w:r>
              <w:rPr>
                <w:rFonts w:ascii="Times New Roman" w:eastAsia="Times New Roman" w:hAnsi="Times New Roman" w:cs="Times New Roman"/>
                <w:sz w:val="24"/>
                <w:szCs w:val="24"/>
                <w:u w:val="single"/>
              </w:rPr>
              <w:t>3661057900</w:t>
            </w:r>
          </w:p>
          <w:p w:rsidR="00E04D1A" w:rsidRDefault="00A7367B">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КПП </w:t>
            </w:r>
            <w:r>
              <w:rPr>
                <w:rFonts w:ascii="Times New Roman" w:eastAsia="Times New Roman" w:hAnsi="Times New Roman" w:cs="Times New Roman"/>
                <w:sz w:val="24"/>
                <w:szCs w:val="24"/>
                <w:u w:val="single"/>
              </w:rPr>
              <w:t>366101001</w:t>
            </w:r>
          </w:p>
          <w:p w:rsidR="00E04D1A" w:rsidRDefault="00A7367B">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ОГРН </w:t>
            </w:r>
            <w:r>
              <w:rPr>
                <w:rFonts w:ascii="Times New Roman" w:eastAsia="Times New Roman" w:hAnsi="Times New Roman" w:cs="Times New Roman"/>
                <w:sz w:val="24"/>
                <w:szCs w:val="24"/>
                <w:u w:val="single"/>
              </w:rPr>
              <w:t>1123668048789</w:t>
            </w:r>
          </w:p>
          <w:p w:rsidR="00E04D1A" w:rsidRDefault="00A7367B">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Р/с </w:t>
            </w:r>
            <w:r>
              <w:rPr>
                <w:rFonts w:ascii="Times New Roman" w:eastAsia="Times New Roman" w:hAnsi="Times New Roman" w:cs="Times New Roman"/>
                <w:sz w:val="24"/>
                <w:szCs w:val="24"/>
                <w:u w:val="single"/>
              </w:rPr>
              <w:t>40702810013000065105</w:t>
            </w:r>
          </w:p>
          <w:p w:rsidR="00E04D1A" w:rsidRDefault="00A7367B">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Центрально-Черноземный банк ПАО Сбербанк г. Воронеж</w:t>
            </w:r>
          </w:p>
          <w:p w:rsidR="00E04D1A" w:rsidRDefault="00A7367B">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К/с </w:t>
            </w:r>
            <w:r>
              <w:rPr>
                <w:rFonts w:ascii="Times New Roman" w:eastAsia="Times New Roman" w:hAnsi="Times New Roman" w:cs="Times New Roman"/>
                <w:sz w:val="24"/>
                <w:szCs w:val="24"/>
                <w:u w:val="single"/>
              </w:rPr>
              <w:t>30101810600000000681</w:t>
            </w:r>
          </w:p>
          <w:p w:rsidR="00E04D1A" w:rsidRDefault="00A7367B">
            <w:pPr>
              <w:shd w:val="clear" w:color="auto" w:fill="FFFFFF"/>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БИК </w:t>
            </w:r>
            <w:r>
              <w:rPr>
                <w:rFonts w:ascii="Times New Roman" w:eastAsia="Times New Roman" w:hAnsi="Times New Roman" w:cs="Times New Roman"/>
                <w:sz w:val="24"/>
                <w:szCs w:val="24"/>
                <w:u w:val="single"/>
              </w:rPr>
              <w:t>042007681</w:t>
            </w:r>
          </w:p>
          <w:p w:rsidR="00E04D1A" w:rsidRDefault="00E04D1A">
            <w:pPr>
              <w:tabs>
                <w:tab w:val="left" w:pos="1709"/>
                <w:tab w:val="left" w:pos="4243"/>
              </w:tabs>
              <w:ind w:left="34"/>
              <w:rPr>
                <w:rFonts w:ascii="Times New Roman" w:eastAsia="Times New Roman" w:hAnsi="Times New Roman" w:cs="Times New Roman"/>
                <w:sz w:val="24"/>
                <w:szCs w:val="24"/>
              </w:rPr>
            </w:pPr>
          </w:p>
        </w:tc>
      </w:tr>
    </w:tbl>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tbl>
      <w:tblPr>
        <w:tblStyle w:val="a7"/>
        <w:tblW w:w="9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2"/>
        <w:gridCol w:w="279"/>
        <w:gridCol w:w="2093"/>
        <w:gridCol w:w="666"/>
        <w:gridCol w:w="2222"/>
        <w:gridCol w:w="279"/>
        <w:gridCol w:w="2157"/>
      </w:tblGrid>
      <w:tr w:rsidR="00E04D1A">
        <w:tc>
          <w:tcPr>
            <w:tcW w:w="1802" w:type="dxa"/>
            <w:tcBorders>
              <w:top w:val="nil"/>
              <w:left w:val="nil"/>
              <w:bottom w:val="single" w:sz="4" w:space="0" w:color="000000"/>
              <w:right w:val="nil"/>
            </w:tcBorders>
          </w:tcPr>
          <w:p w:rsidR="00E04D1A" w:rsidRDefault="00E04D1A">
            <w:pPr>
              <w:tabs>
                <w:tab w:val="left" w:pos="1709"/>
                <w:tab w:val="left" w:pos="4243"/>
              </w:tabs>
              <w:rPr>
                <w:rFonts w:ascii="Times New Roman" w:eastAsia="Times New Roman" w:hAnsi="Times New Roman" w:cs="Times New Roman"/>
                <w:sz w:val="24"/>
                <w:szCs w:val="24"/>
              </w:rPr>
            </w:pPr>
          </w:p>
        </w:tc>
        <w:tc>
          <w:tcPr>
            <w:tcW w:w="279" w:type="dxa"/>
            <w:tcBorders>
              <w:top w:val="nil"/>
              <w:left w:val="nil"/>
              <w:bottom w:val="nil"/>
              <w:right w:val="nil"/>
            </w:tcBorders>
          </w:tcPr>
          <w:p w:rsidR="00E04D1A" w:rsidRDefault="00E04D1A">
            <w:pPr>
              <w:tabs>
                <w:tab w:val="left" w:pos="1709"/>
                <w:tab w:val="left" w:pos="4243"/>
              </w:tabs>
              <w:rPr>
                <w:rFonts w:ascii="Times New Roman" w:eastAsia="Times New Roman" w:hAnsi="Times New Roman" w:cs="Times New Roman"/>
                <w:sz w:val="24"/>
                <w:szCs w:val="24"/>
              </w:rPr>
            </w:pPr>
          </w:p>
        </w:tc>
        <w:tc>
          <w:tcPr>
            <w:tcW w:w="2093" w:type="dxa"/>
            <w:tcBorders>
              <w:top w:val="nil"/>
              <w:left w:val="nil"/>
              <w:bottom w:val="single" w:sz="4" w:space="0" w:color="000000"/>
              <w:right w:val="nil"/>
            </w:tcBorders>
          </w:tcPr>
          <w:p w:rsidR="00E04D1A" w:rsidRDefault="00E04D1A">
            <w:pPr>
              <w:tabs>
                <w:tab w:val="left" w:pos="1709"/>
                <w:tab w:val="left" w:pos="4243"/>
              </w:tabs>
              <w:jc w:val="center"/>
              <w:rPr>
                <w:rFonts w:ascii="Times New Roman" w:eastAsia="Times New Roman" w:hAnsi="Times New Roman" w:cs="Times New Roman"/>
                <w:sz w:val="24"/>
                <w:szCs w:val="24"/>
              </w:rPr>
            </w:pPr>
          </w:p>
        </w:tc>
        <w:tc>
          <w:tcPr>
            <w:tcW w:w="666" w:type="dxa"/>
            <w:tcBorders>
              <w:top w:val="nil"/>
              <w:left w:val="nil"/>
              <w:bottom w:val="nil"/>
              <w:right w:val="nil"/>
            </w:tcBorders>
          </w:tcPr>
          <w:p w:rsidR="00E04D1A" w:rsidRDefault="00E04D1A">
            <w:pPr>
              <w:tabs>
                <w:tab w:val="left" w:pos="1709"/>
                <w:tab w:val="left" w:pos="4243"/>
              </w:tabs>
              <w:rPr>
                <w:rFonts w:ascii="Times New Roman" w:eastAsia="Times New Roman" w:hAnsi="Times New Roman" w:cs="Times New Roman"/>
                <w:sz w:val="24"/>
                <w:szCs w:val="24"/>
              </w:rPr>
            </w:pPr>
          </w:p>
        </w:tc>
        <w:tc>
          <w:tcPr>
            <w:tcW w:w="2222" w:type="dxa"/>
            <w:tcBorders>
              <w:top w:val="nil"/>
              <w:left w:val="nil"/>
              <w:bottom w:val="single" w:sz="4" w:space="0" w:color="000000"/>
              <w:right w:val="nil"/>
            </w:tcBorders>
          </w:tcPr>
          <w:p w:rsidR="00E04D1A" w:rsidRDefault="00E04D1A">
            <w:pPr>
              <w:tabs>
                <w:tab w:val="left" w:pos="1709"/>
                <w:tab w:val="left" w:pos="4243"/>
              </w:tabs>
              <w:rPr>
                <w:rFonts w:ascii="Times New Roman" w:eastAsia="Times New Roman" w:hAnsi="Times New Roman" w:cs="Times New Roman"/>
                <w:sz w:val="24"/>
                <w:szCs w:val="24"/>
              </w:rPr>
            </w:pPr>
          </w:p>
        </w:tc>
        <w:tc>
          <w:tcPr>
            <w:tcW w:w="279" w:type="dxa"/>
            <w:tcBorders>
              <w:top w:val="nil"/>
              <w:left w:val="nil"/>
              <w:bottom w:val="nil"/>
              <w:right w:val="nil"/>
            </w:tcBorders>
          </w:tcPr>
          <w:p w:rsidR="00E04D1A" w:rsidRDefault="00E04D1A">
            <w:pPr>
              <w:tabs>
                <w:tab w:val="left" w:pos="1709"/>
                <w:tab w:val="left" w:pos="4243"/>
              </w:tabs>
              <w:rPr>
                <w:rFonts w:ascii="Times New Roman" w:eastAsia="Times New Roman" w:hAnsi="Times New Roman" w:cs="Times New Roman"/>
                <w:sz w:val="24"/>
                <w:szCs w:val="24"/>
              </w:rPr>
            </w:pPr>
          </w:p>
        </w:tc>
        <w:tc>
          <w:tcPr>
            <w:tcW w:w="2157" w:type="dxa"/>
            <w:tcBorders>
              <w:top w:val="nil"/>
              <w:left w:val="nil"/>
              <w:bottom w:val="single" w:sz="4" w:space="0" w:color="000000"/>
              <w:right w:val="nil"/>
            </w:tcBorders>
          </w:tcPr>
          <w:p w:rsidR="00E04D1A" w:rsidRDefault="00A7367B">
            <w:pPr>
              <w:tabs>
                <w:tab w:val="left" w:pos="1709"/>
                <w:tab w:val="left" w:pos="4243"/>
              </w:tabs>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  /П.П. Куцько /</w:t>
            </w:r>
          </w:p>
        </w:tc>
      </w:tr>
    </w:tbl>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p w:rsidR="00E04D1A" w:rsidRDefault="00A7367B">
      <w:pPr>
        <w:shd w:val="clear" w:color="auto" w:fill="FFFFFF"/>
        <w:tabs>
          <w:tab w:val="left" w:pos="1709"/>
          <w:tab w:val="left" w:pos="4243"/>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М.П.                                                                              </w:t>
      </w:r>
    </w:p>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p w:rsidR="00A7367B" w:rsidRDefault="00A7367B">
      <w:pPr>
        <w:shd w:val="clear" w:color="auto" w:fill="FFFFFF"/>
        <w:tabs>
          <w:tab w:val="left" w:pos="1709"/>
          <w:tab w:val="left" w:pos="4243"/>
        </w:tabs>
        <w:rPr>
          <w:rFonts w:ascii="Times New Roman" w:eastAsia="Times New Roman" w:hAnsi="Times New Roman" w:cs="Times New Roman"/>
          <w:sz w:val="24"/>
          <w:szCs w:val="24"/>
        </w:rPr>
      </w:pPr>
    </w:p>
    <w:p w:rsidR="00E04D1A" w:rsidRDefault="00A7367B">
      <w:pPr>
        <w:shd w:val="clear" w:color="auto" w:fill="FFFFFF"/>
        <w:tabs>
          <w:tab w:val="left" w:pos="1709"/>
          <w:tab w:val="left" w:pos="4243"/>
        </w:tabs>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1</w:t>
      </w:r>
    </w:p>
    <w:p w:rsidR="00E04D1A" w:rsidRDefault="00A7367B">
      <w:pPr>
        <w:shd w:val="clear" w:color="auto" w:fill="FFFFFF"/>
        <w:tabs>
          <w:tab w:val="left" w:pos="1709"/>
          <w:tab w:val="left" w:pos="4243"/>
        </w:tabs>
        <w:jc w:val="righ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к  Договору</w:t>
      </w:r>
      <w:proofErr w:type="gramEnd"/>
      <w:r>
        <w:rPr>
          <w:rFonts w:ascii="Times New Roman" w:eastAsia="Times New Roman" w:hAnsi="Times New Roman" w:cs="Times New Roman"/>
          <w:sz w:val="24"/>
          <w:szCs w:val="24"/>
        </w:rPr>
        <w:t xml:space="preserve"> № __от «___»__________2022 г.</w:t>
      </w:r>
    </w:p>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p w:rsidR="00E04D1A" w:rsidRDefault="00A7367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Техническое задание на оказание услуг по организации перевозок пассажиров автомобильным транспортом</w:t>
      </w:r>
    </w:p>
    <w:p w:rsidR="00E04D1A" w:rsidRDefault="00E04D1A">
      <w:pPr>
        <w:shd w:val="clear" w:color="auto" w:fill="FFFFFF"/>
        <w:tabs>
          <w:tab w:val="left" w:pos="1709"/>
          <w:tab w:val="left" w:pos="4243"/>
        </w:tabs>
        <w:rPr>
          <w:rFonts w:ascii="Times New Roman" w:eastAsia="Times New Roman" w:hAnsi="Times New Roman" w:cs="Times New Roman"/>
          <w:b/>
          <w:sz w:val="24"/>
          <w:szCs w:val="24"/>
        </w:rPr>
      </w:pPr>
    </w:p>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p w:rsidR="00E04D1A" w:rsidRDefault="00A7367B">
      <w:pPr>
        <w:shd w:val="clear" w:color="auto" w:fill="FFFFFF"/>
        <w:tabs>
          <w:tab w:val="left" w:pos="1709"/>
          <w:tab w:val="left" w:pos="4243"/>
          <w:tab w:val="left" w:pos="4962"/>
        </w:tabs>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Перевозчик:   </w:t>
      </w:r>
      <w:proofErr w:type="gramEnd"/>
      <w:r>
        <w:rPr>
          <w:rFonts w:ascii="Times New Roman" w:eastAsia="Times New Roman" w:hAnsi="Times New Roman" w:cs="Times New Roman"/>
          <w:sz w:val="24"/>
          <w:szCs w:val="24"/>
        </w:rPr>
        <w:t xml:space="preserve">                                                         Заказчик:</w:t>
      </w:r>
    </w:p>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tbl>
      <w:tblPr>
        <w:tblStyle w:val="a8"/>
        <w:tblW w:w="9498" w:type="dxa"/>
        <w:tblInd w:w="0" w:type="dxa"/>
        <w:tblLayout w:type="fixed"/>
        <w:tblLook w:val="0400" w:firstRow="0" w:lastRow="0" w:firstColumn="0" w:lastColumn="0" w:noHBand="0" w:noVBand="1"/>
      </w:tblPr>
      <w:tblGrid>
        <w:gridCol w:w="4693"/>
        <w:gridCol w:w="4805"/>
      </w:tblGrid>
      <w:tr w:rsidR="00E04D1A">
        <w:tc>
          <w:tcPr>
            <w:tcW w:w="4693" w:type="dxa"/>
          </w:tcPr>
          <w:p w:rsidR="00E04D1A" w:rsidRDefault="00E04D1A">
            <w:pPr>
              <w:tabs>
                <w:tab w:val="left" w:pos="1709"/>
                <w:tab w:val="left" w:pos="4243"/>
              </w:tabs>
              <w:rPr>
                <w:rFonts w:ascii="Times New Roman" w:eastAsia="Times New Roman" w:hAnsi="Times New Roman" w:cs="Times New Roman"/>
                <w:sz w:val="24"/>
                <w:szCs w:val="24"/>
              </w:rPr>
            </w:pPr>
          </w:p>
        </w:tc>
        <w:tc>
          <w:tcPr>
            <w:tcW w:w="4805" w:type="dxa"/>
          </w:tcPr>
          <w:p w:rsidR="00E04D1A" w:rsidRDefault="00A7367B">
            <w:pPr>
              <w:tabs>
                <w:tab w:val="left" w:pos="1709"/>
                <w:tab w:val="left" w:pos="4243"/>
              </w:tabs>
              <w:rPr>
                <w:rFonts w:ascii="Times New Roman" w:eastAsia="Times New Roman" w:hAnsi="Times New Roman" w:cs="Times New Roman"/>
                <w:sz w:val="24"/>
                <w:szCs w:val="24"/>
              </w:rPr>
            </w:pPr>
            <w:r>
              <w:rPr>
                <w:rFonts w:ascii="Times New Roman" w:eastAsia="Times New Roman" w:hAnsi="Times New Roman" w:cs="Times New Roman"/>
                <w:sz w:val="24"/>
                <w:szCs w:val="24"/>
              </w:rPr>
              <w:t>АО «НИИЭТ»</w:t>
            </w:r>
          </w:p>
        </w:tc>
      </w:tr>
    </w:tbl>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tbl>
      <w:tblPr>
        <w:tblStyle w:val="a9"/>
        <w:tblW w:w="9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2"/>
        <w:gridCol w:w="279"/>
        <w:gridCol w:w="2093"/>
        <w:gridCol w:w="666"/>
        <w:gridCol w:w="2222"/>
        <w:gridCol w:w="279"/>
        <w:gridCol w:w="2157"/>
      </w:tblGrid>
      <w:tr w:rsidR="00E04D1A">
        <w:tc>
          <w:tcPr>
            <w:tcW w:w="1802" w:type="dxa"/>
            <w:tcBorders>
              <w:top w:val="nil"/>
              <w:left w:val="nil"/>
              <w:bottom w:val="single" w:sz="4" w:space="0" w:color="000000"/>
              <w:right w:val="nil"/>
            </w:tcBorders>
          </w:tcPr>
          <w:p w:rsidR="00E04D1A" w:rsidRDefault="00E04D1A">
            <w:pPr>
              <w:tabs>
                <w:tab w:val="left" w:pos="1709"/>
                <w:tab w:val="left" w:pos="4243"/>
              </w:tabs>
              <w:rPr>
                <w:rFonts w:ascii="Times New Roman" w:eastAsia="Times New Roman" w:hAnsi="Times New Roman" w:cs="Times New Roman"/>
                <w:sz w:val="24"/>
                <w:szCs w:val="24"/>
              </w:rPr>
            </w:pPr>
          </w:p>
        </w:tc>
        <w:tc>
          <w:tcPr>
            <w:tcW w:w="279" w:type="dxa"/>
            <w:tcBorders>
              <w:top w:val="nil"/>
              <w:left w:val="nil"/>
              <w:bottom w:val="nil"/>
              <w:right w:val="nil"/>
            </w:tcBorders>
          </w:tcPr>
          <w:p w:rsidR="00E04D1A" w:rsidRDefault="00E04D1A">
            <w:pPr>
              <w:tabs>
                <w:tab w:val="left" w:pos="1709"/>
                <w:tab w:val="left" w:pos="4243"/>
              </w:tabs>
              <w:rPr>
                <w:rFonts w:ascii="Times New Roman" w:eastAsia="Times New Roman" w:hAnsi="Times New Roman" w:cs="Times New Roman"/>
                <w:sz w:val="24"/>
                <w:szCs w:val="24"/>
              </w:rPr>
            </w:pPr>
          </w:p>
        </w:tc>
        <w:tc>
          <w:tcPr>
            <w:tcW w:w="2093" w:type="dxa"/>
            <w:tcBorders>
              <w:top w:val="nil"/>
              <w:left w:val="nil"/>
              <w:bottom w:val="single" w:sz="4" w:space="0" w:color="000000"/>
              <w:right w:val="nil"/>
            </w:tcBorders>
          </w:tcPr>
          <w:p w:rsidR="00E04D1A" w:rsidRDefault="00E04D1A">
            <w:pPr>
              <w:tabs>
                <w:tab w:val="left" w:pos="1709"/>
                <w:tab w:val="left" w:pos="4243"/>
              </w:tabs>
              <w:jc w:val="center"/>
              <w:rPr>
                <w:rFonts w:ascii="Times New Roman" w:eastAsia="Times New Roman" w:hAnsi="Times New Roman" w:cs="Times New Roman"/>
                <w:sz w:val="24"/>
                <w:szCs w:val="24"/>
              </w:rPr>
            </w:pPr>
          </w:p>
        </w:tc>
        <w:tc>
          <w:tcPr>
            <w:tcW w:w="666" w:type="dxa"/>
            <w:tcBorders>
              <w:top w:val="nil"/>
              <w:left w:val="nil"/>
              <w:bottom w:val="nil"/>
              <w:right w:val="nil"/>
            </w:tcBorders>
          </w:tcPr>
          <w:p w:rsidR="00E04D1A" w:rsidRDefault="00E04D1A">
            <w:pPr>
              <w:tabs>
                <w:tab w:val="left" w:pos="1709"/>
                <w:tab w:val="left" w:pos="4243"/>
              </w:tabs>
              <w:rPr>
                <w:rFonts w:ascii="Times New Roman" w:eastAsia="Times New Roman" w:hAnsi="Times New Roman" w:cs="Times New Roman"/>
                <w:sz w:val="24"/>
                <w:szCs w:val="24"/>
              </w:rPr>
            </w:pPr>
          </w:p>
        </w:tc>
        <w:tc>
          <w:tcPr>
            <w:tcW w:w="2222" w:type="dxa"/>
            <w:tcBorders>
              <w:top w:val="nil"/>
              <w:left w:val="nil"/>
              <w:bottom w:val="single" w:sz="4" w:space="0" w:color="000000"/>
              <w:right w:val="nil"/>
            </w:tcBorders>
          </w:tcPr>
          <w:p w:rsidR="00E04D1A" w:rsidRDefault="00E04D1A">
            <w:pPr>
              <w:tabs>
                <w:tab w:val="left" w:pos="1709"/>
                <w:tab w:val="left" w:pos="4243"/>
              </w:tabs>
              <w:rPr>
                <w:rFonts w:ascii="Times New Roman" w:eastAsia="Times New Roman" w:hAnsi="Times New Roman" w:cs="Times New Roman"/>
                <w:sz w:val="24"/>
                <w:szCs w:val="24"/>
              </w:rPr>
            </w:pPr>
          </w:p>
        </w:tc>
        <w:tc>
          <w:tcPr>
            <w:tcW w:w="279" w:type="dxa"/>
            <w:tcBorders>
              <w:top w:val="nil"/>
              <w:left w:val="nil"/>
              <w:bottom w:val="nil"/>
              <w:right w:val="nil"/>
            </w:tcBorders>
          </w:tcPr>
          <w:p w:rsidR="00E04D1A" w:rsidRDefault="00E04D1A">
            <w:pPr>
              <w:tabs>
                <w:tab w:val="left" w:pos="1709"/>
                <w:tab w:val="left" w:pos="4243"/>
              </w:tabs>
              <w:rPr>
                <w:rFonts w:ascii="Times New Roman" w:eastAsia="Times New Roman" w:hAnsi="Times New Roman" w:cs="Times New Roman"/>
                <w:sz w:val="24"/>
                <w:szCs w:val="24"/>
              </w:rPr>
            </w:pPr>
          </w:p>
        </w:tc>
        <w:tc>
          <w:tcPr>
            <w:tcW w:w="2157" w:type="dxa"/>
            <w:tcBorders>
              <w:top w:val="nil"/>
              <w:left w:val="nil"/>
              <w:bottom w:val="single" w:sz="4" w:space="0" w:color="000000"/>
              <w:right w:val="nil"/>
            </w:tcBorders>
          </w:tcPr>
          <w:p w:rsidR="00E04D1A" w:rsidRDefault="00A7367B">
            <w:pPr>
              <w:tabs>
                <w:tab w:val="left" w:pos="1709"/>
                <w:tab w:val="left" w:pos="4243"/>
              </w:tabs>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  /П.П. Куцько /</w:t>
            </w:r>
          </w:p>
        </w:tc>
      </w:tr>
    </w:tbl>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p w:rsidR="00E04D1A" w:rsidRDefault="00A7367B">
      <w:pPr>
        <w:shd w:val="clear" w:color="auto" w:fill="FFFFFF"/>
        <w:tabs>
          <w:tab w:val="left" w:pos="1709"/>
          <w:tab w:val="left" w:pos="4243"/>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М.П.                                                                              </w:t>
      </w:r>
    </w:p>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p w:rsidR="00A7367B" w:rsidRDefault="00A7367B">
      <w:pPr>
        <w:shd w:val="clear" w:color="auto" w:fill="FFFFFF"/>
        <w:tabs>
          <w:tab w:val="left" w:pos="1709"/>
          <w:tab w:val="left" w:pos="4243"/>
        </w:tabs>
        <w:rPr>
          <w:rFonts w:ascii="Times New Roman" w:eastAsia="Times New Roman" w:hAnsi="Times New Roman" w:cs="Times New Roman"/>
          <w:sz w:val="24"/>
          <w:szCs w:val="24"/>
        </w:rPr>
      </w:pPr>
    </w:p>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p w:rsidR="00E04D1A" w:rsidRDefault="00E04D1A">
      <w:pPr>
        <w:shd w:val="clear" w:color="auto" w:fill="FFFFFF"/>
        <w:tabs>
          <w:tab w:val="left" w:pos="1709"/>
          <w:tab w:val="left" w:pos="4243"/>
        </w:tabs>
        <w:jc w:val="right"/>
        <w:rPr>
          <w:rFonts w:ascii="Times New Roman" w:eastAsia="Times New Roman" w:hAnsi="Times New Roman" w:cs="Times New Roman"/>
          <w:sz w:val="24"/>
          <w:szCs w:val="24"/>
        </w:rPr>
      </w:pPr>
    </w:p>
    <w:p w:rsidR="00E04D1A" w:rsidRDefault="00A7367B">
      <w:pPr>
        <w:shd w:val="clear" w:color="auto" w:fill="FFFFFF"/>
        <w:tabs>
          <w:tab w:val="left" w:pos="1709"/>
          <w:tab w:val="left" w:pos="4243"/>
        </w:tabs>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2</w:t>
      </w:r>
    </w:p>
    <w:p w:rsidR="00E04D1A" w:rsidRDefault="00A7367B">
      <w:pPr>
        <w:shd w:val="clear" w:color="auto" w:fill="FFFFFF"/>
        <w:tabs>
          <w:tab w:val="left" w:pos="1709"/>
          <w:tab w:val="left" w:pos="4243"/>
        </w:tabs>
        <w:jc w:val="righ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к  Договору</w:t>
      </w:r>
      <w:proofErr w:type="gramEnd"/>
      <w:r>
        <w:rPr>
          <w:rFonts w:ascii="Times New Roman" w:eastAsia="Times New Roman" w:hAnsi="Times New Roman" w:cs="Times New Roman"/>
          <w:sz w:val="24"/>
          <w:szCs w:val="24"/>
        </w:rPr>
        <w:t xml:space="preserve"> № __от «___»__________2022 г.</w:t>
      </w:r>
    </w:p>
    <w:p w:rsidR="00E04D1A" w:rsidRDefault="00E04D1A">
      <w:pPr>
        <w:shd w:val="clear" w:color="auto" w:fill="FFFFFF"/>
        <w:tabs>
          <w:tab w:val="left" w:pos="1709"/>
          <w:tab w:val="left" w:pos="4243"/>
        </w:tabs>
        <w:jc w:val="right"/>
        <w:rPr>
          <w:rFonts w:ascii="Times New Roman" w:eastAsia="Times New Roman" w:hAnsi="Times New Roman" w:cs="Times New Roman"/>
          <w:b/>
          <w:sz w:val="24"/>
          <w:szCs w:val="24"/>
        </w:rPr>
      </w:pPr>
    </w:p>
    <w:p w:rsidR="00E04D1A" w:rsidRDefault="00A7367B">
      <w:pPr>
        <w:shd w:val="clear" w:color="auto" w:fill="FFFFFF"/>
        <w:tabs>
          <w:tab w:val="left" w:pos="1709"/>
          <w:tab w:val="left" w:pos="4243"/>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ГРАФИК ПЛАНОВЫХ ПЕРЕВОЗОК</w:t>
      </w:r>
    </w:p>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tbl>
      <w:tblPr>
        <w:tblStyle w:val="aa"/>
        <w:tblW w:w="8875" w:type="dxa"/>
        <w:tblInd w:w="0" w:type="dxa"/>
        <w:tblLayout w:type="fixed"/>
        <w:tblLook w:val="0400" w:firstRow="0" w:lastRow="0" w:firstColumn="0" w:lastColumn="0" w:noHBand="0" w:noVBand="1"/>
      </w:tblPr>
      <w:tblGrid>
        <w:gridCol w:w="4111"/>
        <w:gridCol w:w="4764"/>
      </w:tblGrid>
      <w:tr w:rsidR="00E04D1A">
        <w:tc>
          <w:tcPr>
            <w:tcW w:w="4111" w:type="dxa"/>
          </w:tcPr>
          <w:p w:rsidR="00E04D1A" w:rsidRDefault="00A7367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Тип транспортного средства № 1:</w:t>
            </w:r>
          </w:p>
        </w:tc>
        <w:tc>
          <w:tcPr>
            <w:tcW w:w="4764" w:type="dxa"/>
            <w:tcBorders>
              <w:bottom w:val="dotted" w:sz="4" w:space="0" w:color="000000"/>
            </w:tcBorders>
          </w:tcPr>
          <w:p w:rsidR="00E04D1A" w:rsidRDefault="00E04D1A">
            <w:pPr>
              <w:rPr>
                <w:rFonts w:ascii="Times New Roman" w:eastAsia="Times New Roman" w:hAnsi="Times New Roman" w:cs="Times New Roman"/>
                <w:sz w:val="24"/>
                <w:szCs w:val="24"/>
              </w:rPr>
            </w:pPr>
          </w:p>
        </w:tc>
      </w:tr>
      <w:tr w:rsidR="00E04D1A">
        <w:tc>
          <w:tcPr>
            <w:tcW w:w="4111" w:type="dxa"/>
          </w:tcPr>
          <w:p w:rsidR="00E04D1A" w:rsidRDefault="00E04D1A">
            <w:pPr>
              <w:rPr>
                <w:rFonts w:ascii="Times New Roman" w:eastAsia="Times New Roman" w:hAnsi="Times New Roman" w:cs="Times New Roman"/>
                <w:sz w:val="24"/>
                <w:szCs w:val="24"/>
              </w:rPr>
            </w:pPr>
          </w:p>
        </w:tc>
        <w:tc>
          <w:tcPr>
            <w:tcW w:w="4764" w:type="dxa"/>
            <w:tcBorders>
              <w:bottom w:val="dotted" w:sz="4" w:space="0" w:color="000000"/>
            </w:tcBorders>
          </w:tcPr>
          <w:p w:rsidR="00E04D1A" w:rsidRDefault="00E04D1A">
            <w:pPr>
              <w:rPr>
                <w:rFonts w:ascii="Times New Roman" w:eastAsia="Times New Roman" w:hAnsi="Times New Roman" w:cs="Times New Roman"/>
                <w:sz w:val="24"/>
                <w:szCs w:val="24"/>
              </w:rPr>
            </w:pPr>
          </w:p>
        </w:tc>
      </w:tr>
      <w:tr w:rsidR="00E04D1A">
        <w:tc>
          <w:tcPr>
            <w:tcW w:w="4111" w:type="dxa"/>
          </w:tcPr>
          <w:p w:rsidR="00E04D1A" w:rsidRDefault="00A7367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График работы </w:t>
            </w:r>
          </w:p>
        </w:tc>
        <w:tc>
          <w:tcPr>
            <w:tcW w:w="4764" w:type="dxa"/>
            <w:tcBorders>
              <w:bottom w:val="dotted" w:sz="4" w:space="0" w:color="000000"/>
            </w:tcBorders>
          </w:tcPr>
          <w:p w:rsidR="00E04D1A" w:rsidRDefault="00E04D1A">
            <w:pPr>
              <w:rPr>
                <w:rFonts w:ascii="Times New Roman" w:eastAsia="Times New Roman" w:hAnsi="Times New Roman" w:cs="Times New Roman"/>
                <w:sz w:val="24"/>
                <w:szCs w:val="24"/>
              </w:rPr>
            </w:pPr>
          </w:p>
        </w:tc>
      </w:tr>
      <w:tr w:rsidR="00E04D1A">
        <w:tc>
          <w:tcPr>
            <w:tcW w:w="4111" w:type="dxa"/>
          </w:tcPr>
          <w:p w:rsidR="00E04D1A" w:rsidRDefault="00A7367B" w:rsidP="003A262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Стоимость </w:t>
            </w:r>
            <w:r w:rsidR="003A2629">
              <w:rPr>
                <w:rFonts w:ascii="Times New Roman" w:eastAsia="Times New Roman" w:hAnsi="Times New Roman" w:cs="Times New Roman"/>
                <w:sz w:val="24"/>
                <w:szCs w:val="24"/>
              </w:rPr>
              <w:t>1 суток</w:t>
            </w:r>
          </w:p>
        </w:tc>
        <w:tc>
          <w:tcPr>
            <w:tcW w:w="4764" w:type="dxa"/>
            <w:tcBorders>
              <w:bottom w:val="dotted" w:sz="4" w:space="0" w:color="000000"/>
            </w:tcBorders>
          </w:tcPr>
          <w:p w:rsidR="00E04D1A" w:rsidRDefault="00E04D1A">
            <w:pPr>
              <w:rPr>
                <w:rFonts w:ascii="Times New Roman" w:eastAsia="Times New Roman" w:hAnsi="Times New Roman" w:cs="Times New Roman"/>
                <w:sz w:val="24"/>
                <w:szCs w:val="24"/>
              </w:rPr>
            </w:pPr>
          </w:p>
        </w:tc>
      </w:tr>
      <w:tr w:rsidR="00E04D1A">
        <w:tc>
          <w:tcPr>
            <w:tcW w:w="4111" w:type="dxa"/>
          </w:tcPr>
          <w:p w:rsidR="00E04D1A" w:rsidRDefault="00A7367B">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Марка ТС:</w:t>
            </w:r>
          </w:p>
        </w:tc>
        <w:tc>
          <w:tcPr>
            <w:tcW w:w="4764" w:type="dxa"/>
            <w:tcBorders>
              <w:bottom w:val="dotted" w:sz="4" w:space="0" w:color="000000"/>
            </w:tcBorders>
          </w:tcPr>
          <w:p w:rsidR="00E04D1A" w:rsidRDefault="00E04D1A">
            <w:pPr>
              <w:rPr>
                <w:rFonts w:ascii="Times New Roman" w:eastAsia="Times New Roman" w:hAnsi="Times New Roman" w:cs="Times New Roman"/>
                <w:sz w:val="24"/>
                <w:szCs w:val="24"/>
              </w:rPr>
            </w:pPr>
          </w:p>
        </w:tc>
      </w:tr>
      <w:tr w:rsidR="00E04D1A">
        <w:tc>
          <w:tcPr>
            <w:tcW w:w="4111" w:type="dxa"/>
          </w:tcPr>
          <w:p w:rsidR="00E04D1A" w:rsidRDefault="00A7367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поездок</w:t>
            </w:r>
          </w:p>
        </w:tc>
        <w:tc>
          <w:tcPr>
            <w:tcW w:w="4764" w:type="dxa"/>
            <w:tcBorders>
              <w:top w:val="dotted" w:sz="4" w:space="0" w:color="000000"/>
              <w:bottom w:val="dotted" w:sz="4" w:space="0" w:color="000000"/>
            </w:tcBorders>
          </w:tcPr>
          <w:p w:rsidR="00E04D1A" w:rsidRDefault="00E04D1A">
            <w:pPr>
              <w:rPr>
                <w:rFonts w:ascii="Times New Roman" w:eastAsia="Times New Roman" w:hAnsi="Times New Roman" w:cs="Times New Roman"/>
                <w:sz w:val="24"/>
                <w:szCs w:val="24"/>
              </w:rPr>
            </w:pPr>
          </w:p>
        </w:tc>
      </w:tr>
      <w:tr w:rsidR="00E04D1A">
        <w:tc>
          <w:tcPr>
            <w:tcW w:w="4111" w:type="dxa"/>
          </w:tcPr>
          <w:p w:rsidR="00E04D1A" w:rsidRDefault="00A7367B">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Дополнительная информация</w:t>
            </w:r>
          </w:p>
        </w:tc>
        <w:tc>
          <w:tcPr>
            <w:tcW w:w="4764" w:type="dxa"/>
            <w:tcBorders>
              <w:top w:val="dotted" w:sz="4" w:space="0" w:color="000000"/>
              <w:bottom w:val="dotted" w:sz="4" w:space="0" w:color="000000"/>
            </w:tcBorders>
          </w:tcPr>
          <w:p w:rsidR="00E04D1A" w:rsidRDefault="00E04D1A">
            <w:pPr>
              <w:rPr>
                <w:rFonts w:ascii="Times New Roman" w:eastAsia="Times New Roman" w:hAnsi="Times New Roman" w:cs="Times New Roman"/>
                <w:sz w:val="24"/>
                <w:szCs w:val="24"/>
              </w:rPr>
            </w:pPr>
          </w:p>
        </w:tc>
      </w:tr>
      <w:tr w:rsidR="00E04D1A">
        <w:tc>
          <w:tcPr>
            <w:tcW w:w="4111" w:type="dxa"/>
          </w:tcPr>
          <w:p w:rsidR="00E04D1A" w:rsidRDefault="00E04D1A">
            <w:pPr>
              <w:rPr>
                <w:rFonts w:ascii="Times New Roman" w:eastAsia="Times New Roman" w:hAnsi="Times New Roman" w:cs="Times New Roman"/>
                <w:sz w:val="24"/>
                <w:szCs w:val="24"/>
              </w:rPr>
            </w:pPr>
          </w:p>
        </w:tc>
        <w:tc>
          <w:tcPr>
            <w:tcW w:w="4764" w:type="dxa"/>
            <w:tcBorders>
              <w:top w:val="dotted" w:sz="4" w:space="0" w:color="000000"/>
              <w:bottom w:val="dotted" w:sz="4" w:space="0" w:color="000000"/>
            </w:tcBorders>
          </w:tcPr>
          <w:p w:rsidR="00E04D1A" w:rsidRDefault="00E04D1A">
            <w:pPr>
              <w:rPr>
                <w:rFonts w:ascii="Times New Roman" w:eastAsia="Times New Roman" w:hAnsi="Times New Roman" w:cs="Times New Roman"/>
                <w:sz w:val="24"/>
                <w:szCs w:val="24"/>
              </w:rPr>
            </w:pPr>
          </w:p>
        </w:tc>
      </w:tr>
      <w:tr w:rsidR="00E04D1A">
        <w:tc>
          <w:tcPr>
            <w:tcW w:w="4111" w:type="dxa"/>
          </w:tcPr>
          <w:p w:rsidR="00E04D1A" w:rsidRDefault="00A7367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Тип транспортного средства № 2:</w:t>
            </w:r>
          </w:p>
        </w:tc>
        <w:tc>
          <w:tcPr>
            <w:tcW w:w="4764" w:type="dxa"/>
            <w:tcBorders>
              <w:bottom w:val="dotted" w:sz="4" w:space="0" w:color="000000"/>
            </w:tcBorders>
          </w:tcPr>
          <w:p w:rsidR="00E04D1A" w:rsidRDefault="00E04D1A">
            <w:pPr>
              <w:rPr>
                <w:rFonts w:ascii="Times New Roman" w:eastAsia="Times New Roman" w:hAnsi="Times New Roman" w:cs="Times New Roman"/>
                <w:sz w:val="24"/>
                <w:szCs w:val="24"/>
              </w:rPr>
            </w:pPr>
          </w:p>
        </w:tc>
      </w:tr>
      <w:tr w:rsidR="00E04D1A">
        <w:tc>
          <w:tcPr>
            <w:tcW w:w="4111" w:type="dxa"/>
          </w:tcPr>
          <w:p w:rsidR="00E04D1A" w:rsidRDefault="00E04D1A">
            <w:pPr>
              <w:rPr>
                <w:rFonts w:ascii="Times New Roman" w:eastAsia="Times New Roman" w:hAnsi="Times New Roman" w:cs="Times New Roman"/>
                <w:sz w:val="24"/>
                <w:szCs w:val="24"/>
              </w:rPr>
            </w:pPr>
          </w:p>
        </w:tc>
        <w:tc>
          <w:tcPr>
            <w:tcW w:w="4764" w:type="dxa"/>
            <w:tcBorders>
              <w:bottom w:val="dotted" w:sz="4" w:space="0" w:color="000000"/>
            </w:tcBorders>
          </w:tcPr>
          <w:p w:rsidR="00E04D1A" w:rsidRDefault="00E04D1A">
            <w:pPr>
              <w:rPr>
                <w:rFonts w:ascii="Times New Roman" w:eastAsia="Times New Roman" w:hAnsi="Times New Roman" w:cs="Times New Roman"/>
                <w:sz w:val="24"/>
                <w:szCs w:val="24"/>
              </w:rPr>
            </w:pPr>
          </w:p>
        </w:tc>
      </w:tr>
      <w:tr w:rsidR="00E04D1A">
        <w:tc>
          <w:tcPr>
            <w:tcW w:w="4111" w:type="dxa"/>
          </w:tcPr>
          <w:p w:rsidR="00E04D1A" w:rsidRDefault="00A7367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График работы </w:t>
            </w:r>
          </w:p>
        </w:tc>
        <w:tc>
          <w:tcPr>
            <w:tcW w:w="4764" w:type="dxa"/>
            <w:tcBorders>
              <w:bottom w:val="dotted" w:sz="4" w:space="0" w:color="000000"/>
            </w:tcBorders>
          </w:tcPr>
          <w:p w:rsidR="00E04D1A" w:rsidRDefault="00E04D1A">
            <w:pPr>
              <w:rPr>
                <w:rFonts w:ascii="Times New Roman" w:eastAsia="Times New Roman" w:hAnsi="Times New Roman" w:cs="Times New Roman"/>
                <w:sz w:val="24"/>
                <w:szCs w:val="24"/>
              </w:rPr>
            </w:pPr>
          </w:p>
        </w:tc>
      </w:tr>
      <w:tr w:rsidR="00E04D1A">
        <w:tc>
          <w:tcPr>
            <w:tcW w:w="4111" w:type="dxa"/>
          </w:tcPr>
          <w:p w:rsidR="00E04D1A" w:rsidRDefault="00A7367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Стоимость </w:t>
            </w:r>
            <w:r w:rsidR="003A2629">
              <w:rPr>
                <w:rFonts w:ascii="Times New Roman" w:eastAsia="Times New Roman" w:hAnsi="Times New Roman" w:cs="Times New Roman"/>
                <w:sz w:val="24"/>
                <w:szCs w:val="24"/>
              </w:rPr>
              <w:t>1 суток</w:t>
            </w:r>
          </w:p>
        </w:tc>
        <w:tc>
          <w:tcPr>
            <w:tcW w:w="4764" w:type="dxa"/>
            <w:tcBorders>
              <w:bottom w:val="dotted" w:sz="4" w:space="0" w:color="000000"/>
            </w:tcBorders>
          </w:tcPr>
          <w:p w:rsidR="00E04D1A" w:rsidRDefault="00E04D1A">
            <w:pPr>
              <w:rPr>
                <w:rFonts w:ascii="Times New Roman" w:eastAsia="Times New Roman" w:hAnsi="Times New Roman" w:cs="Times New Roman"/>
                <w:sz w:val="24"/>
                <w:szCs w:val="24"/>
              </w:rPr>
            </w:pPr>
          </w:p>
        </w:tc>
      </w:tr>
      <w:tr w:rsidR="00E04D1A">
        <w:tc>
          <w:tcPr>
            <w:tcW w:w="4111" w:type="dxa"/>
          </w:tcPr>
          <w:p w:rsidR="00E04D1A" w:rsidRDefault="00A7367B">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Марка ТС:</w:t>
            </w:r>
          </w:p>
        </w:tc>
        <w:tc>
          <w:tcPr>
            <w:tcW w:w="4764" w:type="dxa"/>
            <w:tcBorders>
              <w:bottom w:val="dotted" w:sz="4" w:space="0" w:color="000000"/>
            </w:tcBorders>
          </w:tcPr>
          <w:p w:rsidR="00E04D1A" w:rsidRDefault="00E04D1A">
            <w:pPr>
              <w:rPr>
                <w:rFonts w:ascii="Times New Roman" w:eastAsia="Times New Roman" w:hAnsi="Times New Roman" w:cs="Times New Roman"/>
                <w:sz w:val="24"/>
                <w:szCs w:val="24"/>
              </w:rPr>
            </w:pPr>
          </w:p>
        </w:tc>
      </w:tr>
      <w:tr w:rsidR="00E04D1A">
        <w:tc>
          <w:tcPr>
            <w:tcW w:w="4111" w:type="dxa"/>
          </w:tcPr>
          <w:p w:rsidR="00E04D1A" w:rsidRDefault="00A7367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поездок</w:t>
            </w:r>
          </w:p>
        </w:tc>
        <w:tc>
          <w:tcPr>
            <w:tcW w:w="4764" w:type="dxa"/>
            <w:tcBorders>
              <w:top w:val="dotted" w:sz="4" w:space="0" w:color="000000"/>
              <w:bottom w:val="dotted" w:sz="4" w:space="0" w:color="000000"/>
            </w:tcBorders>
          </w:tcPr>
          <w:p w:rsidR="00E04D1A" w:rsidRDefault="00E04D1A">
            <w:pPr>
              <w:rPr>
                <w:rFonts w:ascii="Times New Roman" w:eastAsia="Times New Roman" w:hAnsi="Times New Roman" w:cs="Times New Roman"/>
                <w:sz w:val="24"/>
                <w:szCs w:val="24"/>
              </w:rPr>
            </w:pPr>
          </w:p>
        </w:tc>
      </w:tr>
      <w:tr w:rsidR="00E04D1A">
        <w:tc>
          <w:tcPr>
            <w:tcW w:w="4111" w:type="dxa"/>
          </w:tcPr>
          <w:p w:rsidR="00E04D1A" w:rsidRDefault="00A7367B">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Дополнительная информация</w:t>
            </w:r>
          </w:p>
        </w:tc>
        <w:tc>
          <w:tcPr>
            <w:tcW w:w="4764" w:type="dxa"/>
            <w:tcBorders>
              <w:top w:val="dotted" w:sz="4" w:space="0" w:color="000000"/>
              <w:bottom w:val="dotted" w:sz="4" w:space="0" w:color="000000"/>
            </w:tcBorders>
          </w:tcPr>
          <w:p w:rsidR="00E04D1A" w:rsidRDefault="00E04D1A">
            <w:pPr>
              <w:rPr>
                <w:rFonts w:ascii="Times New Roman" w:eastAsia="Times New Roman" w:hAnsi="Times New Roman" w:cs="Times New Roman"/>
                <w:sz w:val="24"/>
                <w:szCs w:val="24"/>
              </w:rPr>
            </w:pPr>
          </w:p>
        </w:tc>
      </w:tr>
    </w:tbl>
    <w:p w:rsidR="00E04D1A" w:rsidRDefault="00E04D1A">
      <w:pPr>
        <w:jc w:val="both"/>
        <w:rPr>
          <w:rFonts w:ascii="Times New Roman" w:eastAsia="Times New Roman" w:hAnsi="Times New Roman" w:cs="Times New Roman"/>
          <w:sz w:val="24"/>
          <w:szCs w:val="24"/>
        </w:rPr>
      </w:pPr>
    </w:p>
    <w:tbl>
      <w:tblPr>
        <w:tblStyle w:val="ab"/>
        <w:tblW w:w="8875" w:type="dxa"/>
        <w:tblInd w:w="0" w:type="dxa"/>
        <w:tblLayout w:type="fixed"/>
        <w:tblLook w:val="0400" w:firstRow="0" w:lastRow="0" w:firstColumn="0" w:lastColumn="0" w:noHBand="0" w:noVBand="1"/>
      </w:tblPr>
      <w:tblGrid>
        <w:gridCol w:w="4111"/>
        <w:gridCol w:w="4764"/>
      </w:tblGrid>
      <w:tr w:rsidR="00E04D1A">
        <w:tc>
          <w:tcPr>
            <w:tcW w:w="4111" w:type="dxa"/>
          </w:tcPr>
          <w:p w:rsidR="00E04D1A" w:rsidRDefault="00A7367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Тип транспортного средства № 3:</w:t>
            </w:r>
          </w:p>
        </w:tc>
        <w:tc>
          <w:tcPr>
            <w:tcW w:w="4764" w:type="dxa"/>
            <w:tcBorders>
              <w:bottom w:val="dotted" w:sz="4" w:space="0" w:color="000000"/>
            </w:tcBorders>
          </w:tcPr>
          <w:p w:rsidR="00E04D1A" w:rsidRDefault="00E04D1A">
            <w:pPr>
              <w:rPr>
                <w:rFonts w:ascii="Times New Roman" w:eastAsia="Times New Roman" w:hAnsi="Times New Roman" w:cs="Times New Roman"/>
                <w:sz w:val="24"/>
                <w:szCs w:val="24"/>
              </w:rPr>
            </w:pPr>
          </w:p>
        </w:tc>
      </w:tr>
      <w:tr w:rsidR="00E04D1A">
        <w:tc>
          <w:tcPr>
            <w:tcW w:w="4111" w:type="dxa"/>
          </w:tcPr>
          <w:p w:rsidR="00E04D1A" w:rsidRDefault="00E04D1A">
            <w:pPr>
              <w:rPr>
                <w:rFonts w:ascii="Times New Roman" w:eastAsia="Times New Roman" w:hAnsi="Times New Roman" w:cs="Times New Roman"/>
                <w:sz w:val="24"/>
                <w:szCs w:val="24"/>
              </w:rPr>
            </w:pPr>
          </w:p>
        </w:tc>
        <w:tc>
          <w:tcPr>
            <w:tcW w:w="4764" w:type="dxa"/>
            <w:tcBorders>
              <w:bottom w:val="dotted" w:sz="4" w:space="0" w:color="000000"/>
            </w:tcBorders>
          </w:tcPr>
          <w:p w:rsidR="00E04D1A" w:rsidRDefault="00E04D1A">
            <w:pPr>
              <w:rPr>
                <w:rFonts w:ascii="Times New Roman" w:eastAsia="Times New Roman" w:hAnsi="Times New Roman" w:cs="Times New Roman"/>
                <w:sz w:val="24"/>
                <w:szCs w:val="24"/>
              </w:rPr>
            </w:pPr>
          </w:p>
        </w:tc>
      </w:tr>
      <w:tr w:rsidR="00E04D1A">
        <w:tc>
          <w:tcPr>
            <w:tcW w:w="4111" w:type="dxa"/>
          </w:tcPr>
          <w:p w:rsidR="00E04D1A" w:rsidRDefault="00A7367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График работы </w:t>
            </w:r>
          </w:p>
        </w:tc>
        <w:tc>
          <w:tcPr>
            <w:tcW w:w="4764" w:type="dxa"/>
            <w:tcBorders>
              <w:bottom w:val="dotted" w:sz="4" w:space="0" w:color="000000"/>
            </w:tcBorders>
          </w:tcPr>
          <w:p w:rsidR="00E04D1A" w:rsidRDefault="00E04D1A">
            <w:pPr>
              <w:rPr>
                <w:rFonts w:ascii="Times New Roman" w:eastAsia="Times New Roman" w:hAnsi="Times New Roman" w:cs="Times New Roman"/>
                <w:sz w:val="24"/>
                <w:szCs w:val="24"/>
              </w:rPr>
            </w:pPr>
          </w:p>
        </w:tc>
      </w:tr>
      <w:tr w:rsidR="00E04D1A">
        <w:tc>
          <w:tcPr>
            <w:tcW w:w="4111" w:type="dxa"/>
          </w:tcPr>
          <w:p w:rsidR="00E04D1A" w:rsidRDefault="00A7367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Стоимость </w:t>
            </w:r>
            <w:r w:rsidR="003A2629">
              <w:rPr>
                <w:rFonts w:ascii="Times New Roman" w:eastAsia="Times New Roman" w:hAnsi="Times New Roman" w:cs="Times New Roman"/>
                <w:sz w:val="24"/>
                <w:szCs w:val="24"/>
              </w:rPr>
              <w:t>1 суток</w:t>
            </w:r>
          </w:p>
        </w:tc>
        <w:tc>
          <w:tcPr>
            <w:tcW w:w="4764" w:type="dxa"/>
            <w:tcBorders>
              <w:bottom w:val="dotted" w:sz="4" w:space="0" w:color="000000"/>
            </w:tcBorders>
          </w:tcPr>
          <w:p w:rsidR="00E04D1A" w:rsidRDefault="00E04D1A">
            <w:pPr>
              <w:rPr>
                <w:rFonts w:ascii="Times New Roman" w:eastAsia="Times New Roman" w:hAnsi="Times New Roman" w:cs="Times New Roman"/>
                <w:sz w:val="24"/>
                <w:szCs w:val="24"/>
              </w:rPr>
            </w:pPr>
          </w:p>
        </w:tc>
      </w:tr>
      <w:tr w:rsidR="00E04D1A">
        <w:tc>
          <w:tcPr>
            <w:tcW w:w="4111" w:type="dxa"/>
          </w:tcPr>
          <w:p w:rsidR="00E04D1A" w:rsidRDefault="00A7367B">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Марка ТС:</w:t>
            </w:r>
          </w:p>
        </w:tc>
        <w:tc>
          <w:tcPr>
            <w:tcW w:w="4764" w:type="dxa"/>
            <w:tcBorders>
              <w:bottom w:val="dotted" w:sz="4" w:space="0" w:color="000000"/>
            </w:tcBorders>
          </w:tcPr>
          <w:p w:rsidR="00E04D1A" w:rsidRDefault="00E04D1A">
            <w:pPr>
              <w:rPr>
                <w:rFonts w:ascii="Times New Roman" w:eastAsia="Times New Roman" w:hAnsi="Times New Roman" w:cs="Times New Roman"/>
                <w:sz w:val="24"/>
                <w:szCs w:val="24"/>
              </w:rPr>
            </w:pPr>
          </w:p>
        </w:tc>
      </w:tr>
      <w:tr w:rsidR="00E04D1A">
        <w:tc>
          <w:tcPr>
            <w:tcW w:w="4111" w:type="dxa"/>
          </w:tcPr>
          <w:p w:rsidR="00E04D1A" w:rsidRDefault="00A7367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поездок</w:t>
            </w:r>
          </w:p>
        </w:tc>
        <w:tc>
          <w:tcPr>
            <w:tcW w:w="4764" w:type="dxa"/>
            <w:tcBorders>
              <w:top w:val="dotted" w:sz="4" w:space="0" w:color="000000"/>
              <w:bottom w:val="dotted" w:sz="4" w:space="0" w:color="000000"/>
            </w:tcBorders>
          </w:tcPr>
          <w:p w:rsidR="00E04D1A" w:rsidRDefault="00E04D1A">
            <w:pPr>
              <w:rPr>
                <w:rFonts w:ascii="Times New Roman" w:eastAsia="Times New Roman" w:hAnsi="Times New Roman" w:cs="Times New Roman"/>
                <w:sz w:val="24"/>
                <w:szCs w:val="24"/>
              </w:rPr>
            </w:pPr>
          </w:p>
        </w:tc>
      </w:tr>
      <w:tr w:rsidR="00E04D1A">
        <w:tc>
          <w:tcPr>
            <w:tcW w:w="4111" w:type="dxa"/>
          </w:tcPr>
          <w:p w:rsidR="00E04D1A" w:rsidRDefault="00A7367B">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Дополнительная информация</w:t>
            </w:r>
          </w:p>
        </w:tc>
        <w:tc>
          <w:tcPr>
            <w:tcW w:w="4764" w:type="dxa"/>
            <w:tcBorders>
              <w:top w:val="dotted" w:sz="4" w:space="0" w:color="000000"/>
              <w:bottom w:val="dotted" w:sz="4" w:space="0" w:color="000000"/>
            </w:tcBorders>
          </w:tcPr>
          <w:p w:rsidR="00E04D1A" w:rsidRDefault="00E04D1A">
            <w:pPr>
              <w:rPr>
                <w:rFonts w:ascii="Times New Roman" w:eastAsia="Times New Roman" w:hAnsi="Times New Roman" w:cs="Times New Roman"/>
                <w:sz w:val="24"/>
                <w:szCs w:val="24"/>
              </w:rPr>
            </w:pPr>
          </w:p>
        </w:tc>
      </w:tr>
    </w:tbl>
    <w:p w:rsidR="00E04D1A" w:rsidRDefault="00E04D1A">
      <w:pPr>
        <w:rPr>
          <w:rFonts w:ascii="Times New Roman" w:eastAsia="Times New Roman" w:hAnsi="Times New Roman" w:cs="Times New Roman"/>
          <w:sz w:val="24"/>
          <w:szCs w:val="24"/>
        </w:rPr>
      </w:pPr>
    </w:p>
    <w:tbl>
      <w:tblPr>
        <w:tblStyle w:val="ac"/>
        <w:tblW w:w="893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4393"/>
        <w:gridCol w:w="1772"/>
        <w:gridCol w:w="1773"/>
      </w:tblGrid>
      <w:tr w:rsidR="00E04D1A">
        <w:trPr>
          <w:trHeight w:val="353"/>
        </w:trPr>
        <w:tc>
          <w:tcPr>
            <w:tcW w:w="993" w:type="dxa"/>
            <w:vMerge w:val="restart"/>
            <w:tcBorders>
              <w:top w:val="single" w:sz="4" w:space="0" w:color="000000"/>
            </w:tcBorders>
          </w:tcPr>
          <w:p w:rsidR="00E04D1A" w:rsidRDefault="00A7367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E04D1A" w:rsidRDefault="00A7367B">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/п</w:t>
            </w:r>
          </w:p>
        </w:tc>
        <w:tc>
          <w:tcPr>
            <w:tcW w:w="4393" w:type="dxa"/>
            <w:vMerge w:val="restart"/>
            <w:tcBorders>
              <w:top w:val="single" w:sz="4" w:space="0" w:color="000000"/>
            </w:tcBorders>
            <w:vAlign w:val="center"/>
          </w:tcPr>
          <w:p w:rsidR="00E04D1A" w:rsidRDefault="00A7367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Место подачи ТС</w:t>
            </w:r>
          </w:p>
        </w:tc>
        <w:tc>
          <w:tcPr>
            <w:tcW w:w="3545" w:type="dxa"/>
            <w:gridSpan w:val="2"/>
            <w:tcBorders>
              <w:top w:val="single" w:sz="4" w:space="0" w:color="000000"/>
            </w:tcBorders>
          </w:tcPr>
          <w:p w:rsidR="00E04D1A" w:rsidRDefault="00E04D1A">
            <w:pPr>
              <w:jc w:val="center"/>
              <w:rPr>
                <w:rFonts w:ascii="Times New Roman" w:eastAsia="Times New Roman" w:hAnsi="Times New Roman" w:cs="Times New Roman"/>
                <w:b/>
                <w:sz w:val="24"/>
                <w:szCs w:val="24"/>
              </w:rPr>
            </w:pPr>
          </w:p>
          <w:p w:rsidR="00E04D1A" w:rsidRDefault="00A7367B">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Время подачи ТС</w:t>
            </w:r>
          </w:p>
        </w:tc>
      </w:tr>
      <w:tr w:rsidR="00E04D1A">
        <w:trPr>
          <w:trHeight w:val="352"/>
        </w:trPr>
        <w:tc>
          <w:tcPr>
            <w:tcW w:w="993" w:type="dxa"/>
            <w:vMerge/>
            <w:tcBorders>
              <w:top w:val="single" w:sz="4" w:space="0" w:color="000000"/>
            </w:tcBorders>
          </w:tcPr>
          <w:p w:rsidR="00E04D1A" w:rsidRDefault="00E04D1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393" w:type="dxa"/>
            <w:vMerge/>
            <w:tcBorders>
              <w:top w:val="single" w:sz="4" w:space="0" w:color="000000"/>
            </w:tcBorders>
            <w:vAlign w:val="center"/>
          </w:tcPr>
          <w:p w:rsidR="00E04D1A" w:rsidRDefault="00E04D1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772" w:type="dxa"/>
            <w:tcBorders>
              <w:top w:val="single" w:sz="4" w:space="0" w:color="000000"/>
            </w:tcBorders>
          </w:tcPr>
          <w:p w:rsidR="00E04D1A" w:rsidRDefault="00A7367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Рейс 1</w:t>
            </w:r>
          </w:p>
        </w:tc>
        <w:tc>
          <w:tcPr>
            <w:tcW w:w="1773" w:type="dxa"/>
            <w:tcBorders>
              <w:top w:val="single" w:sz="4" w:space="0" w:color="000000"/>
            </w:tcBorders>
          </w:tcPr>
          <w:p w:rsidR="00E04D1A" w:rsidRDefault="00A7367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Рейс 2</w:t>
            </w:r>
          </w:p>
        </w:tc>
      </w:tr>
      <w:tr w:rsidR="00E04D1A">
        <w:trPr>
          <w:trHeight w:val="89"/>
        </w:trPr>
        <w:tc>
          <w:tcPr>
            <w:tcW w:w="993" w:type="dxa"/>
          </w:tcPr>
          <w:p w:rsidR="00E04D1A" w:rsidRDefault="00A7367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393" w:type="dxa"/>
          </w:tcPr>
          <w:p w:rsidR="00E04D1A" w:rsidRDefault="00E04D1A">
            <w:pPr>
              <w:rPr>
                <w:rFonts w:ascii="Times New Roman" w:eastAsia="Times New Roman" w:hAnsi="Times New Roman" w:cs="Times New Roman"/>
                <w:sz w:val="24"/>
                <w:szCs w:val="24"/>
              </w:rPr>
            </w:pPr>
          </w:p>
        </w:tc>
        <w:tc>
          <w:tcPr>
            <w:tcW w:w="3545" w:type="dxa"/>
            <w:gridSpan w:val="2"/>
          </w:tcPr>
          <w:p w:rsidR="00E04D1A" w:rsidRDefault="00E04D1A">
            <w:pPr>
              <w:jc w:val="both"/>
              <w:rPr>
                <w:rFonts w:ascii="Times New Roman" w:eastAsia="Times New Roman" w:hAnsi="Times New Roman" w:cs="Times New Roman"/>
                <w:sz w:val="24"/>
                <w:szCs w:val="24"/>
              </w:rPr>
            </w:pPr>
          </w:p>
        </w:tc>
      </w:tr>
      <w:tr w:rsidR="00E04D1A">
        <w:trPr>
          <w:trHeight w:val="89"/>
        </w:trPr>
        <w:tc>
          <w:tcPr>
            <w:tcW w:w="993" w:type="dxa"/>
          </w:tcPr>
          <w:p w:rsidR="00E04D1A" w:rsidRDefault="00A7367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393" w:type="dxa"/>
          </w:tcPr>
          <w:p w:rsidR="00E04D1A" w:rsidRDefault="00E04D1A">
            <w:pPr>
              <w:rPr>
                <w:rFonts w:ascii="Times New Roman" w:eastAsia="Times New Roman" w:hAnsi="Times New Roman" w:cs="Times New Roman"/>
                <w:sz w:val="24"/>
                <w:szCs w:val="24"/>
              </w:rPr>
            </w:pPr>
          </w:p>
        </w:tc>
        <w:tc>
          <w:tcPr>
            <w:tcW w:w="3545" w:type="dxa"/>
            <w:gridSpan w:val="2"/>
          </w:tcPr>
          <w:p w:rsidR="00E04D1A" w:rsidRDefault="00E04D1A">
            <w:pPr>
              <w:jc w:val="both"/>
              <w:rPr>
                <w:rFonts w:ascii="Times New Roman" w:eastAsia="Times New Roman" w:hAnsi="Times New Roman" w:cs="Times New Roman"/>
                <w:sz w:val="24"/>
                <w:szCs w:val="24"/>
              </w:rPr>
            </w:pPr>
          </w:p>
        </w:tc>
      </w:tr>
      <w:tr w:rsidR="00E04D1A">
        <w:trPr>
          <w:trHeight w:val="89"/>
        </w:trPr>
        <w:tc>
          <w:tcPr>
            <w:tcW w:w="993" w:type="dxa"/>
          </w:tcPr>
          <w:p w:rsidR="00E04D1A" w:rsidRDefault="00A7367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393" w:type="dxa"/>
          </w:tcPr>
          <w:p w:rsidR="00E04D1A" w:rsidRDefault="00E04D1A">
            <w:pPr>
              <w:rPr>
                <w:rFonts w:ascii="Times New Roman" w:eastAsia="Times New Roman" w:hAnsi="Times New Roman" w:cs="Times New Roman"/>
                <w:sz w:val="24"/>
                <w:szCs w:val="24"/>
              </w:rPr>
            </w:pPr>
          </w:p>
        </w:tc>
        <w:tc>
          <w:tcPr>
            <w:tcW w:w="3545" w:type="dxa"/>
            <w:gridSpan w:val="2"/>
          </w:tcPr>
          <w:p w:rsidR="00E04D1A" w:rsidRDefault="00E04D1A">
            <w:pPr>
              <w:jc w:val="both"/>
              <w:rPr>
                <w:rFonts w:ascii="Times New Roman" w:eastAsia="Times New Roman" w:hAnsi="Times New Roman" w:cs="Times New Roman"/>
                <w:sz w:val="24"/>
                <w:szCs w:val="24"/>
              </w:rPr>
            </w:pPr>
          </w:p>
        </w:tc>
      </w:tr>
      <w:tr w:rsidR="00E04D1A">
        <w:trPr>
          <w:trHeight w:val="89"/>
        </w:trPr>
        <w:tc>
          <w:tcPr>
            <w:tcW w:w="993" w:type="dxa"/>
          </w:tcPr>
          <w:p w:rsidR="00E04D1A" w:rsidRDefault="00A7367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393" w:type="dxa"/>
          </w:tcPr>
          <w:p w:rsidR="00E04D1A" w:rsidRDefault="00E04D1A">
            <w:pPr>
              <w:rPr>
                <w:rFonts w:ascii="Times New Roman" w:eastAsia="Times New Roman" w:hAnsi="Times New Roman" w:cs="Times New Roman"/>
                <w:sz w:val="24"/>
                <w:szCs w:val="24"/>
              </w:rPr>
            </w:pPr>
          </w:p>
        </w:tc>
        <w:tc>
          <w:tcPr>
            <w:tcW w:w="3545" w:type="dxa"/>
            <w:gridSpan w:val="2"/>
          </w:tcPr>
          <w:p w:rsidR="00E04D1A" w:rsidRDefault="00E04D1A">
            <w:pPr>
              <w:jc w:val="both"/>
              <w:rPr>
                <w:rFonts w:ascii="Times New Roman" w:eastAsia="Times New Roman" w:hAnsi="Times New Roman" w:cs="Times New Roman"/>
                <w:sz w:val="24"/>
                <w:szCs w:val="24"/>
              </w:rPr>
            </w:pPr>
          </w:p>
        </w:tc>
      </w:tr>
    </w:tbl>
    <w:p w:rsidR="00E04D1A" w:rsidRDefault="00E04D1A">
      <w:pPr>
        <w:shd w:val="clear" w:color="auto" w:fill="FFFFFF"/>
        <w:tabs>
          <w:tab w:val="left" w:pos="1709"/>
          <w:tab w:val="left" w:pos="4243"/>
        </w:tabs>
        <w:jc w:val="right"/>
        <w:rPr>
          <w:rFonts w:ascii="Times New Roman" w:eastAsia="Times New Roman" w:hAnsi="Times New Roman" w:cs="Times New Roman"/>
          <w:sz w:val="24"/>
          <w:szCs w:val="24"/>
        </w:rPr>
      </w:pPr>
    </w:p>
    <w:p w:rsidR="00E04D1A" w:rsidRDefault="00A7367B">
      <w:pPr>
        <w:shd w:val="clear" w:color="auto" w:fill="FFFFFF"/>
        <w:tabs>
          <w:tab w:val="left" w:pos="1709"/>
          <w:tab w:val="left" w:pos="4243"/>
          <w:tab w:val="left" w:pos="4962"/>
        </w:tabs>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Перевозчик:   </w:t>
      </w:r>
      <w:proofErr w:type="gramEnd"/>
      <w:r>
        <w:rPr>
          <w:rFonts w:ascii="Times New Roman" w:eastAsia="Times New Roman" w:hAnsi="Times New Roman" w:cs="Times New Roman"/>
          <w:sz w:val="24"/>
          <w:szCs w:val="24"/>
        </w:rPr>
        <w:t xml:space="preserve">                                                           Заказчик:</w:t>
      </w:r>
    </w:p>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tbl>
      <w:tblPr>
        <w:tblStyle w:val="ad"/>
        <w:tblW w:w="9498" w:type="dxa"/>
        <w:tblInd w:w="0" w:type="dxa"/>
        <w:tblLayout w:type="fixed"/>
        <w:tblLook w:val="0400" w:firstRow="0" w:lastRow="0" w:firstColumn="0" w:lastColumn="0" w:noHBand="0" w:noVBand="1"/>
      </w:tblPr>
      <w:tblGrid>
        <w:gridCol w:w="4693"/>
        <w:gridCol w:w="4805"/>
      </w:tblGrid>
      <w:tr w:rsidR="00E04D1A">
        <w:tc>
          <w:tcPr>
            <w:tcW w:w="4693" w:type="dxa"/>
          </w:tcPr>
          <w:p w:rsidR="00E04D1A" w:rsidRDefault="00E04D1A">
            <w:pPr>
              <w:tabs>
                <w:tab w:val="left" w:pos="1709"/>
                <w:tab w:val="left" w:pos="4243"/>
              </w:tabs>
              <w:rPr>
                <w:rFonts w:ascii="Times New Roman" w:eastAsia="Times New Roman" w:hAnsi="Times New Roman" w:cs="Times New Roman"/>
                <w:sz w:val="24"/>
                <w:szCs w:val="24"/>
              </w:rPr>
            </w:pPr>
          </w:p>
        </w:tc>
        <w:tc>
          <w:tcPr>
            <w:tcW w:w="4805" w:type="dxa"/>
          </w:tcPr>
          <w:p w:rsidR="00E04D1A" w:rsidRDefault="00A7367B">
            <w:pPr>
              <w:tabs>
                <w:tab w:val="left" w:pos="1709"/>
                <w:tab w:val="left" w:pos="4243"/>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АО «НИИЭТ»</w:t>
            </w:r>
          </w:p>
        </w:tc>
      </w:tr>
    </w:tbl>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tbl>
      <w:tblPr>
        <w:tblStyle w:val="ae"/>
        <w:tblW w:w="9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2"/>
        <w:gridCol w:w="279"/>
        <w:gridCol w:w="2093"/>
        <w:gridCol w:w="666"/>
        <w:gridCol w:w="2222"/>
        <w:gridCol w:w="279"/>
        <w:gridCol w:w="2157"/>
      </w:tblGrid>
      <w:tr w:rsidR="00E04D1A">
        <w:tc>
          <w:tcPr>
            <w:tcW w:w="1802" w:type="dxa"/>
            <w:tcBorders>
              <w:top w:val="nil"/>
              <w:left w:val="nil"/>
              <w:bottom w:val="single" w:sz="4" w:space="0" w:color="000000"/>
              <w:right w:val="nil"/>
            </w:tcBorders>
          </w:tcPr>
          <w:p w:rsidR="00E04D1A" w:rsidRDefault="00E04D1A">
            <w:pPr>
              <w:tabs>
                <w:tab w:val="left" w:pos="1709"/>
                <w:tab w:val="left" w:pos="4243"/>
              </w:tabs>
              <w:rPr>
                <w:rFonts w:ascii="Times New Roman" w:eastAsia="Times New Roman" w:hAnsi="Times New Roman" w:cs="Times New Roman"/>
                <w:sz w:val="24"/>
                <w:szCs w:val="24"/>
              </w:rPr>
            </w:pPr>
          </w:p>
        </w:tc>
        <w:tc>
          <w:tcPr>
            <w:tcW w:w="279" w:type="dxa"/>
            <w:tcBorders>
              <w:top w:val="nil"/>
              <w:left w:val="nil"/>
              <w:bottom w:val="nil"/>
              <w:right w:val="nil"/>
            </w:tcBorders>
          </w:tcPr>
          <w:p w:rsidR="00E04D1A" w:rsidRDefault="00E04D1A">
            <w:pPr>
              <w:tabs>
                <w:tab w:val="left" w:pos="1709"/>
                <w:tab w:val="left" w:pos="4243"/>
              </w:tabs>
              <w:rPr>
                <w:rFonts w:ascii="Times New Roman" w:eastAsia="Times New Roman" w:hAnsi="Times New Roman" w:cs="Times New Roman"/>
                <w:sz w:val="24"/>
                <w:szCs w:val="24"/>
              </w:rPr>
            </w:pPr>
          </w:p>
        </w:tc>
        <w:tc>
          <w:tcPr>
            <w:tcW w:w="2093" w:type="dxa"/>
            <w:tcBorders>
              <w:top w:val="nil"/>
              <w:left w:val="nil"/>
              <w:bottom w:val="single" w:sz="4" w:space="0" w:color="000000"/>
              <w:right w:val="nil"/>
            </w:tcBorders>
          </w:tcPr>
          <w:p w:rsidR="00E04D1A" w:rsidRDefault="00E04D1A">
            <w:pPr>
              <w:tabs>
                <w:tab w:val="left" w:pos="1709"/>
                <w:tab w:val="left" w:pos="4243"/>
              </w:tabs>
              <w:jc w:val="center"/>
              <w:rPr>
                <w:rFonts w:ascii="Times New Roman" w:eastAsia="Times New Roman" w:hAnsi="Times New Roman" w:cs="Times New Roman"/>
                <w:sz w:val="24"/>
                <w:szCs w:val="24"/>
              </w:rPr>
            </w:pPr>
          </w:p>
        </w:tc>
        <w:tc>
          <w:tcPr>
            <w:tcW w:w="666" w:type="dxa"/>
            <w:tcBorders>
              <w:top w:val="nil"/>
              <w:left w:val="nil"/>
              <w:bottom w:val="nil"/>
              <w:right w:val="nil"/>
            </w:tcBorders>
          </w:tcPr>
          <w:p w:rsidR="00E04D1A" w:rsidRDefault="00E04D1A">
            <w:pPr>
              <w:tabs>
                <w:tab w:val="left" w:pos="1709"/>
                <w:tab w:val="left" w:pos="4243"/>
              </w:tabs>
              <w:rPr>
                <w:rFonts w:ascii="Times New Roman" w:eastAsia="Times New Roman" w:hAnsi="Times New Roman" w:cs="Times New Roman"/>
                <w:sz w:val="24"/>
                <w:szCs w:val="24"/>
              </w:rPr>
            </w:pPr>
          </w:p>
        </w:tc>
        <w:tc>
          <w:tcPr>
            <w:tcW w:w="2222" w:type="dxa"/>
            <w:tcBorders>
              <w:top w:val="nil"/>
              <w:left w:val="nil"/>
              <w:bottom w:val="single" w:sz="4" w:space="0" w:color="000000"/>
              <w:right w:val="nil"/>
            </w:tcBorders>
          </w:tcPr>
          <w:p w:rsidR="00E04D1A" w:rsidRDefault="00E04D1A">
            <w:pPr>
              <w:tabs>
                <w:tab w:val="left" w:pos="1709"/>
                <w:tab w:val="left" w:pos="4243"/>
              </w:tabs>
              <w:rPr>
                <w:rFonts w:ascii="Times New Roman" w:eastAsia="Times New Roman" w:hAnsi="Times New Roman" w:cs="Times New Roman"/>
                <w:sz w:val="24"/>
                <w:szCs w:val="24"/>
              </w:rPr>
            </w:pPr>
          </w:p>
        </w:tc>
        <w:tc>
          <w:tcPr>
            <w:tcW w:w="279" w:type="dxa"/>
            <w:tcBorders>
              <w:top w:val="nil"/>
              <w:left w:val="nil"/>
              <w:bottom w:val="nil"/>
              <w:right w:val="nil"/>
            </w:tcBorders>
          </w:tcPr>
          <w:p w:rsidR="00E04D1A" w:rsidRDefault="00E04D1A">
            <w:pPr>
              <w:tabs>
                <w:tab w:val="left" w:pos="1709"/>
                <w:tab w:val="left" w:pos="4243"/>
              </w:tabs>
              <w:rPr>
                <w:rFonts w:ascii="Times New Roman" w:eastAsia="Times New Roman" w:hAnsi="Times New Roman" w:cs="Times New Roman"/>
                <w:sz w:val="24"/>
                <w:szCs w:val="24"/>
              </w:rPr>
            </w:pPr>
          </w:p>
        </w:tc>
        <w:tc>
          <w:tcPr>
            <w:tcW w:w="2157" w:type="dxa"/>
            <w:tcBorders>
              <w:top w:val="nil"/>
              <w:left w:val="nil"/>
              <w:bottom w:val="single" w:sz="4" w:space="0" w:color="000000"/>
              <w:right w:val="nil"/>
            </w:tcBorders>
          </w:tcPr>
          <w:p w:rsidR="00E04D1A" w:rsidRDefault="00A7367B">
            <w:pPr>
              <w:tabs>
                <w:tab w:val="left" w:pos="1709"/>
                <w:tab w:val="left" w:pos="4243"/>
              </w:tabs>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  / П.П. Куцько /                </w:t>
            </w:r>
          </w:p>
        </w:tc>
      </w:tr>
    </w:tbl>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p w:rsidR="00E04D1A" w:rsidRDefault="00A7367B">
      <w:pPr>
        <w:shd w:val="clear" w:color="auto" w:fill="FFFFFF"/>
        <w:tabs>
          <w:tab w:val="left" w:pos="1709"/>
          <w:tab w:val="left" w:pos="4243"/>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М.П.                                                                              М.П.                                                                              </w:t>
      </w:r>
    </w:p>
    <w:p w:rsidR="00E04D1A" w:rsidRDefault="00E04D1A">
      <w:pPr>
        <w:shd w:val="clear" w:color="auto" w:fill="FFFFFF"/>
        <w:tabs>
          <w:tab w:val="left" w:pos="1709"/>
          <w:tab w:val="left" w:pos="4243"/>
        </w:tabs>
        <w:jc w:val="right"/>
        <w:rPr>
          <w:rFonts w:ascii="Times New Roman" w:eastAsia="Times New Roman" w:hAnsi="Times New Roman" w:cs="Times New Roman"/>
          <w:sz w:val="24"/>
          <w:szCs w:val="24"/>
        </w:rPr>
      </w:pPr>
    </w:p>
    <w:p w:rsidR="00E04D1A" w:rsidRDefault="00E04D1A">
      <w:pPr>
        <w:shd w:val="clear" w:color="auto" w:fill="FFFFFF"/>
        <w:tabs>
          <w:tab w:val="left" w:pos="1709"/>
          <w:tab w:val="left" w:pos="4243"/>
        </w:tabs>
        <w:jc w:val="right"/>
        <w:rPr>
          <w:rFonts w:ascii="Times New Roman" w:eastAsia="Times New Roman" w:hAnsi="Times New Roman" w:cs="Times New Roman"/>
          <w:sz w:val="24"/>
          <w:szCs w:val="24"/>
        </w:rPr>
      </w:pPr>
    </w:p>
    <w:p w:rsidR="00E04D1A" w:rsidRDefault="00E04D1A">
      <w:pPr>
        <w:shd w:val="clear" w:color="auto" w:fill="FFFFFF"/>
        <w:tabs>
          <w:tab w:val="left" w:pos="1709"/>
          <w:tab w:val="left" w:pos="4243"/>
        </w:tabs>
        <w:jc w:val="right"/>
        <w:rPr>
          <w:rFonts w:ascii="Times New Roman" w:eastAsia="Times New Roman" w:hAnsi="Times New Roman" w:cs="Times New Roman"/>
          <w:sz w:val="24"/>
          <w:szCs w:val="24"/>
        </w:rPr>
      </w:pPr>
    </w:p>
    <w:p w:rsidR="00E04D1A" w:rsidRDefault="00E04D1A">
      <w:pPr>
        <w:shd w:val="clear" w:color="auto" w:fill="FFFFFF"/>
        <w:tabs>
          <w:tab w:val="left" w:pos="1709"/>
          <w:tab w:val="left" w:pos="4243"/>
        </w:tabs>
        <w:jc w:val="right"/>
        <w:rPr>
          <w:rFonts w:ascii="Times New Roman" w:eastAsia="Times New Roman" w:hAnsi="Times New Roman" w:cs="Times New Roman"/>
          <w:sz w:val="24"/>
          <w:szCs w:val="24"/>
        </w:rPr>
      </w:pPr>
    </w:p>
    <w:p w:rsidR="00E04D1A" w:rsidRDefault="00E04D1A">
      <w:pPr>
        <w:shd w:val="clear" w:color="auto" w:fill="FFFFFF"/>
        <w:tabs>
          <w:tab w:val="left" w:pos="1709"/>
          <w:tab w:val="left" w:pos="4243"/>
        </w:tabs>
        <w:jc w:val="right"/>
        <w:rPr>
          <w:rFonts w:ascii="Times New Roman" w:eastAsia="Times New Roman" w:hAnsi="Times New Roman" w:cs="Times New Roman"/>
          <w:sz w:val="24"/>
          <w:szCs w:val="24"/>
        </w:rPr>
      </w:pPr>
    </w:p>
    <w:p w:rsidR="00A7367B" w:rsidRDefault="00A7367B">
      <w:pPr>
        <w:shd w:val="clear" w:color="auto" w:fill="FFFFFF"/>
        <w:tabs>
          <w:tab w:val="left" w:pos="1709"/>
          <w:tab w:val="left" w:pos="4243"/>
        </w:tabs>
        <w:jc w:val="right"/>
        <w:rPr>
          <w:rFonts w:ascii="Times New Roman" w:eastAsia="Times New Roman" w:hAnsi="Times New Roman" w:cs="Times New Roman"/>
          <w:sz w:val="24"/>
          <w:szCs w:val="24"/>
        </w:rPr>
      </w:pPr>
    </w:p>
    <w:p w:rsidR="003A2629" w:rsidRDefault="003A2629">
      <w:pPr>
        <w:shd w:val="clear" w:color="auto" w:fill="FFFFFF"/>
        <w:tabs>
          <w:tab w:val="left" w:pos="1709"/>
          <w:tab w:val="left" w:pos="4243"/>
        </w:tabs>
        <w:jc w:val="right"/>
        <w:rPr>
          <w:rFonts w:ascii="Times New Roman" w:eastAsia="Times New Roman" w:hAnsi="Times New Roman" w:cs="Times New Roman"/>
          <w:sz w:val="24"/>
          <w:szCs w:val="24"/>
        </w:rPr>
      </w:pPr>
    </w:p>
    <w:p w:rsidR="003A2629" w:rsidRDefault="003A2629">
      <w:pPr>
        <w:shd w:val="clear" w:color="auto" w:fill="FFFFFF"/>
        <w:tabs>
          <w:tab w:val="left" w:pos="1709"/>
          <w:tab w:val="left" w:pos="4243"/>
        </w:tabs>
        <w:jc w:val="right"/>
        <w:rPr>
          <w:rFonts w:ascii="Times New Roman" w:eastAsia="Times New Roman" w:hAnsi="Times New Roman" w:cs="Times New Roman"/>
          <w:sz w:val="24"/>
          <w:szCs w:val="24"/>
        </w:rPr>
      </w:pPr>
      <w:bookmarkStart w:id="0" w:name="_GoBack"/>
      <w:bookmarkEnd w:id="0"/>
    </w:p>
    <w:p w:rsidR="00E04D1A" w:rsidRDefault="00E04D1A">
      <w:pPr>
        <w:shd w:val="clear" w:color="auto" w:fill="FFFFFF"/>
        <w:tabs>
          <w:tab w:val="left" w:pos="1709"/>
          <w:tab w:val="left" w:pos="4243"/>
        </w:tabs>
        <w:jc w:val="right"/>
        <w:rPr>
          <w:rFonts w:ascii="Times New Roman" w:eastAsia="Times New Roman" w:hAnsi="Times New Roman" w:cs="Times New Roman"/>
          <w:sz w:val="24"/>
          <w:szCs w:val="24"/>
        </w:rPr>
      </w:pPr>
    </w:p>
    <w:p w:rsidR="00E04D1A" w:rsidRDefault="00A7367B">
      <w:pPr>
        <w:shd w:val="clear" w:color="auto" w:fill="FFFFFF"/>
        <w:tabs>
          <w:tab w:val="left" w:pos="1709"/>
          <w:tab w:val="left" w:pos="4243"/>
        </w:tabs>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3</w:t>
      </w:r>
    </w:p>
    <w:p w:rsidR="00E04D1A" w:rsidRDefault="00A7367B">
      <w:pPr>
        <w:shd w:val="clear" w:color="auto" w:fill="FFFFFF"/>
        <w:tabs>
          <w:tab w:val="left" w:pos="1709"/>
          <w:tab w:val="left" w:pos="4243"/>
        </w:tabs>
        <w:jc w:val="righ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к  Договору</w:t>
      </w:r>
      <w:proofErr w:type="gramEnd"/>
      <w:r>
        <w:rPr>
          <w:rFonts w:ascii="Times New Roman" w:eastAsia="Times New Roman" w:hAnsi="Times New Roman" w:cs="Times New Roman"/>
          <w:sz w:val="24"/>
          <w:szCs w:val="24"/>
        </w:rPr>
        <w:t xml:space="preserve"> № __ от « ___» __________2022 г.</w:t>
      </w:r>
    </w:p>
    <w:p w:rsidR="00E04D1A" w:rsidRDefault="00E04D1A">
      <w:pPr>
        <w:shd w:val="clear" w:color="auto" w:fill="FFFFFF"/>
        <w:tabs>
          <w:tab w:val="left" w:pos="1709"/>
          <w:tab w:val="left" w:pos="4243"/>
        </w:tabs>
        <w:jc w:val="right"/>
        <w:rPr>
          <w:rFonts w:ascii="Times New Roman" w:eastAsia="Times New Roman" w:hAnsi="Times New Roman" w:cs="Times New Roman"/>
          <w:sz w:val="24"/>
          <w:szCs w:val="24"/>
        </w:rPr>
      </w:pPr>
    </w:p>
    <w:p w:rsidR="00E04D1A" w:rsidRDefault="00E04D1A">
      <w:pPr>
        <w:shd w:val="clear" w:color="auto" w:fill="FFFFFF"/>
        <w:jc w:val="right"/>
        <w:rPr>
          <w:rFonts w:ascii="Times New Roman" w:eastAsia="Times New Roman" w:hAnsi="Times New Roman" w:cs="Times New Roman"/>
          <w:sz w:val="24"/>
          <w:szCs w:val="24"/>
        </w:rPr>
      </w:pPr>
    </w:p>
    <w:p w:rsidR="00E04D1A" w:rsidRDefault="00A7367B">
      <w:pPr>
        <w:shd w:val="clear" w:color="auto" w:fill="FFFFFF"/>
        <w:tabs>
          <w:tab w:val="left" w:pos="1709"/>
          <w:tab w:val="left" w:pos="4243"/>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Образец заявки</w:t>
      </w:r>
    </w:p>
    <w:p w:rsidR="00E04D1A" w:rsidRDefault="00E04D1A">
      <w:pPr>
        <w:shd w:val="clear" w:color="auto" w:fill="FFFFFF"/>
        <w:tabs>
          <w:tab w:val="left" w:pos="1709"/>
          <w:tab w:val="left" w:pos="4243"/>
        </w:tabs>
        <w:jc w:val="center"/>
        <w:rPr>
          <w:rFonts w:ascii="Times New Roman" w:eastAsia="Times New Roman" w:hAnsi="Times New Roman" w:cs="Times New Roman"/>
          <w:b/>
          <w:sz w:val="24"/>
          <w:szCs w:val="24"/>
        </w:rPr>
      </w:pPr>
    </w:p>
    <w:tbl>
      <w:tblPr>
        <w:tblStyle w:val="af"/>
        <w:tblW w:w="9704" w:type="dxa"/>
        <w:jc w:val="center"/>
        <w:tblInd w:w="0" w:type="dxa"/>
        <w:tblLayout w:type="fixed"/>
        <w:tblLook w:val="0000" w:firstRow="0" w:lastRow="0" w:firstColumn="0" w:lastColumn="0" w:noHBand="0" w:noVBand="0"/>
      </w:tblPr>
      <w:tblGrid>
        <w:gridCol w:w="1827"/>
        <w:gridCol w:w="2492"/>
        <w:gridCol w:w="2630"/>
        <w:gridCol w:w="250"/>
        <w:gridCol w:w="2133"/>
        <w:gridCol w:w="372"/>
      </w:tblGrid>
      <w:tr w:rsidR="00E04D1A">
        <w:trPr>
          <w:gridAfter w:val="1"/>
          <w:wAfter w:w="372" w:type="dxa"/>
          <w:trHeight w:val="260"/>
          <w:jc w:val="center"/>
        </w:trPr>
        <w:tc>
          <w:tcPr>
            <w:tcW w:w="1829" w:type="dxa"/>
            <w:vMerge w:val="restart"/>
            <w:tcBorders>
              <w:top w:val="single" w:sz="4" w:space="0" w:color="000000"/>
              <w:left w:val="single" w:sz="4" w:space="0" w:color="000000"/>
              <w:bottom w:val="single" w:sz="4" w:space="0" w:color="000000"/>
              <w:right w:val="single" w:sz="4" w:space="0" w:color="000000"/>
            </w:tcBorders>
            <w:vAlign w:val="center"/>
          </w:tcPr>
          <w:p w:rsidR="00E04D1A" w:rsidRDefault="00A7367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Тип транспортного средства</w:t>
            </w:r>
          </w:p>
        </w:tc>
        <w:tc>
          <w:tcPr>
            <w:tcW w:w="5130" w:type="dxa"/>
            <w:gridSpan w:val="2"/>
            <w:tcBorders>
              <w:top w:val="single" w:sz="4" w:space="0" w:color="000000"/>
              <w:left w:val="nil"/>
              <w:bottom w:val="single" w:sz="4" w:space="0" w:color="000000"/>
              <w:right w:val="single" w:sz="4" w:space="0" w:color="000000"/>
            </w:tcBorders>
            <w:vAlign w:val="center"/>
          </w:tcPr>
          <w:p w:rsidR="00E04D1A" w:rsidRDefault="00A7367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Маршрут доставки</w:t>
            </w:r>
          </w:p>
        </w:tc>
        <w:tc>
          <w:tcPr>
            <w:tcW w:w="2372" w:type="dxa"/>
            <w:gridSpan w:val="2"/>
            <w:vMerge w:val="restart"/>
            <w:tcBorders>
              <w:top w:val="single" w:sz="4" w:space="0" w:color="000000"/>
              <w:left w:val="single" w:sz="4" w:space="0" w:color="000000"/>
              <w:bottom w:val="single" w:sz="4" w:space="0" w:color="000000"/>
              <w:right w:val="single" w:sz="4" w:space="0" w:color="000000"/>
            </w:tcBorders>
            <w:vAlign w:val="center"/>
          </w:tcPr>
          <w:p w:rsidR="00E04D1A" w:rsidRDefault="00A7367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Дата, </w:t>
            </w:r>
          </w:p>
          <w:p w:rsidR="00E04D1A" w:rsidRDefault="00A7367B">
            <w:pPr>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время  отправления</w:t>
            </w:r>
            <w:proofErr w:type="gramEnd"/>
            <w:r>
              <w:rPr>
                <w:rFonts w:ascii="Times New Roman" w:eastAsia="Times New Roman" w:hAnsi="Times New Roman" w:cs="Times New Roman"/>
                <w:sz w:val="24"/>
                <w:szCs w:val="24"/>
              </w:rPr>
              <w:t>; срок прибытия</w:t>
            </w:r>
          </w:p>
        </w:tc>
      </w:tr>
      <w:tr w:rsidR="00E04D1A">
        <w:trPr>
          <w:gridAfter w:val="1"/>
          <w:wAfter w:w="372" w:type="dxa"/>
          <w:trHeight w:val="779"/>
          <w:jc w:val="center"/>
        </w:trPr>
        <w:tc>
          <w:tcPr>
            <w:tcW w:w="1829" w:type="dxa"/>
            <w:vMerge/>
            <w:tcBorders>
              <w:top w:val="single" w:sz="4" w:space="0" w:color="000000"/>
              <w:left w:val="single" w:sz="4" w:space="0" w:color="000000"/>
              <w:bottom w:val="single" w:sz="4" w:space="0" w:color="000000"/>
              <w:right w:val="single" w:sz="4" w:space="0" w:color="000000"/>
            </w:tcBorders>
            <w:vAlign w:val="center"/>
          </w:tcPr>
          <w:p w:rsidR="00E04D1A" w:rsidRDefault="00E04D1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496" w:type="dxa"/>
            <w:tcBorders>
              <w:top w:val="single" w:sz="4" w:space="0" w:color="000000"/>
              <w:left w:val="nil"/>
              <w:bottom w:val="single" w:sz="4" w:space="0" w:color="000000"/>
              <w:right w:val="single" w:sz="4" w:space="0" w:color="000000"/>
            </w:tcBorders>
            <w:vAlign w:val="center"/>
          </w:tcPr>
          <w:p w:rsidR="00E04D1A" w:rsidRDefault="00A7367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подачи (откуда)</w:t>
            </w:r>
          </w:p>
        </w:tc>
        <w:tc>
          <w:tcPr>
            <w:tcW w:w="2634" w:type="dxa"/>
            <w:tcBorders>
              <w:top w:val="single" w:sz="4" w:space="0" w:color="000000"/>
              <w:left w:val="nil"/>
              <w:bottom w:val="single" w:sz="4" w:space="0" w:color="000000"/>
              <w:right w:val="single" w:sz="4" w:space="0" w:color="000000"/>
            </w:tcBorders>
            <w:vAlign w:val="center"/>
          </w:tcPr>
          <w:p w:rsidR="00E04D1A" w:rsidRDefault="00A7367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назначения (куда)</w:t>
            </w:r>
          </w:p>
        </w:tc>
        <w:tc>
          <w:tcPr>
            <w:tcW w:w="2372" w:type="dxa"/>
            <w:gridSpan w:val="2"/>
            <w:vMerge/>
            <w:tcBorders>
              <w:top w:val="single" w:sz="4" w:space="0" w:color="000000"/>
              <w:left w:val="single" w:sz="4" w:space="0" w:color="000000"/>
              <w:bottom w:val="single" w:sz="4" w:space="0" w:color="000000"/>
              <w:right w:val="single" w:sz="4" w:space="0" w:color="000000"/>
            </w:tcBorders>
            <w:vAlign w:val="center"/>
          </w:tcPr>
          <w:p w:rsidR="00E04D1A" w:rsidRDefault="00E04D1A">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E04D1A">
        <w:trPr>
          <w:gridAfter w:val="1"/>
          <w:wAfter w:w="372" w:type="dxa"/>
          <w:trHeight w:val="357"/>
          <w:jc w:val="center"/>
        </w:trPr>
        <w:tc>
          <w:tcPr>
            <w:tcW w:w="1829" w:type="dxa"/>
            <w:tcBorders>
              <w:top w:val="single" w:sz="4" w:space="0" w:color="000000"/>
              <w:left w:val="single" w:sz="4" w:space="0" w:color="000000"/>
              <w:bottom w:val="single" w:sz="4" w:space="0" w:color="000000"/>
              <w:right w:val="single" w:sz="4" w:space="0" w:color="000000"/>
            </w:tcBorders>
            <w:vAlign w:val="bottom"/>
          </w:tcPr>
          <w:p w:rsidR="00E04D1A" w:rsidRDefault="00A7367B">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496" w:type="dxa"/>
            <w:tcBorders>
              <w:top w:val="single" w:sz="4" w:space="0" w:color="000000"/>
              <w:left w:val="nil"/>
              <w:bottom w:val="single" w:sz="4" w:space="0" w:color="000000"/>
              <w:right w:val="single" w:sz="4" w:space="0" w:color="000000"/>
            </w:tcBorders>
            <w:vAlign w:val="bottom"/>
          </w:tcPr>
          <w:p w:rsidR="00E04D1A" w:rsidRDefault="00A7367B">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634" w:type="dxa"/>
            <w:tcBorders>
              <w:top w:val="single" w:sz="4" w:space="0" w:color="000000"/>
              <w:left w:val="nil"/>
              <w:bottom w:val="single" w:sz="4" w:space="0" w:color="000000"/>
              <w:right w:val="single" w:sz="4" w:space="0" w:color="000000"/>
            </w:tcBorders>
            <w:vAlign w:val="bottom"/>
          </w:tcPr>
          <w:p w:rsidR="00E04D1A" w:rsidRDefault="00A7367B">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372" w:type="dxa"/>
            <w:gridSpan w:val="2"/>
            <w:tcBorders>
              <w:top w:val="single" w:sz="4" w:space="0" w:color="000000"/>
              <w:left w:val="single" w:sz="4" w:space="0" w:color="000000"/>
              <w:bottom w:val="single" w:sz="4" w:space="0" w:color="000000"/>
              <w:right w:val="single" w:sz="4" w:space="0" w:color="000000"/>
            </w:tcBorders>
            <w:vAlign w:val="bottom"/>
          </w:tcPr>
          <w:p w:rsidR="00E04D1A" w:rsidRDefault="00A7367B">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E04D1A" w:rsidRDefault="00A7367B">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E04D1A">
        <w:trPr>
          <w:gridAfter w:val="1"/>
          <w:wAfter w:w="372" w:type="dxa"/>
          <w:trHeight w:val="422"/>
          <w:jc w:val="center"/>
        </w:trPr>
        <w:tc>
          <w:tcPr>
            <w:tcW w:w="1829" w:type="dxa"/>
            <w:tcBorders>
              <w:top w:val="single" w:sz="4" w:space="0" w:color="000000"/>
              <w:left w:val="single" w:sz="4" w:space="0" w:color="000000"/>
              <w:bottom w:val="single" w:sz="4" w:space="0" w:color="000000"/>
              <w:right w:val="single" w:sz="4" w:space="0" w:color="000000"/>
            </w:tcBorders>
            <w:vAlign w:val="bottom"/>
          </w:tcPr>
          <w:p w:rsidR="00E04D1A" w:rsidRDefault="00A7367B">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496" w:type="dxa"/>
            <w:tcBorders>
              <w:top w:val="single" w:sz="4" w:space="0" w:color="000000"/>
              <w:left w:val="nil"/>
              <w:bottom w:val="single" w:sz="4" w:space="0" w:color="000000"/>
              <w:right w:val="single" w:sz="4" w:space="0" w:color="000000"/>
            </w:tcBorders>
            <w:vAlign w:val="bottom"/>
          </w:tcPr>
          <w:p w:rsidR="00E04D1A" w:rsidRDefault="00A7367B">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634" w:type="dxa"/>
            <w:tcBorders>
              <w:top w:val="single" w:sz="4" w:space="0" w:color="000000"/>
              <w:left w:val="nil"/>
              <w:bottom w:val="single" w:sz="4" w:space="0" w:color="000000"/>
              <w:right w:val="single" w:sz="4" w:space="0" w:color="000000"/>
            </w:tcBorders>
            <w:vAlign w:val="bottom"/>
          </w:tcPr>
          <w:p w:rsidR="00E04D1A" w:rsidRDefault="00A7367B">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372" w:type="dxa"/>
            <w:gridSpan w:val="2"/>
            <w:tcBorders>
              <w:top w:val="single" w:sz="4" w:space="0" w:color="000000"/>
              <w:left w:val="single" w:sz="4" w:space="0" w:color="000000"/>
              <w:bottom w:val="single" w:sz="4" w:space="0" w:color="000000"/>
              <w:right w:val="single" w:sz="4" w:space="0" w:color="000000"/>
            </w:tcBorders>
            <w:vAlign w:val="bottom"/>
          </w:tcPr>
          <w:p w:rsidR="00E04D1A" w:rsidRDefault="00A7367B">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E04D1A" w:rsidRDefault="00A7367B">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E04D1A">
        <w:trPr>
          <w:gridAfter w:val="1"/>
          <w:wAfter w:w="372" w:type="dxa"/>
          <w:trHeight w:val="283"/>
          <w:jc w:val="center"/>
        </w:trPr>
        <w:tc>
          <w:tcPr>
            <w:tcW w:w="1829" w:type="dxa"/>
            <w:tcBorders>
              <w:top w:val="single" w:sz="4" w:space="0" w:color="000000"/>
              <w:left w:val="single" w:sz="4" w:space="0" w:color="000000"/>
              <w:bottom w:val="single" w:sz="4" w:space="0" w:color="000000"/>
              <w:right w:val="single" w:sz="4" w:space="0" w:color="000000"/>
            </w:tcBorders>
            <w:vAlign w:val="bottom"/>
          </w:tcPr>
          <w:p w:rsidR="00E04D1A" w:rsidRDefault="00A7367B">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496" w:type="dxa"/>
            <w:tcBorders>
              <w:top w:val="single" w:sz="4" w:space="0" w:color="000000"/>
              <w:left w:val="nil"/>
              <w:bottom w:val="single" w:sz="4" w:space="0" w:color="000000"/>
              <w:right w:val="single" w:sz="4" w:space="0" w:color="000000"/>
            </w:tcBorders>
            <w:vAlign w:val="bottom"/>
          </w:tcPr>
          <w:p w:rsidR="00E04D1A" w:rsidRDefault="00A7367B">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634" w:type="dxa"/>
            <w:tcBorders>
              <w:top w:val="single" w:sz="4" w:space="0" w:color="000000"/>
              <w:left w:val="nil"/>
              <w:bottom w:val="single" w:sz="4" w:space="0" w:color="000000"/>
              <w:right w:val="single" w:sz="4" w:space="0" w:color="000000"/>
            </w:tcBorders>
            <w:vAlign w:val="bottom"/>
          </w:tcPr>
          <w:p w:rsidR="00E04D1A" w:rsidRDefault="00A7367B">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372" w:type="dxa"/>
            <w:gridSpan w:val="2"/>
            <w:tcBorders>
              <w:top w:val="single" w:sz="4" w:space="0" w:color="000000"/>
              <w:left w:val="single" w:sz="4" w:space="0" w:color="000000"/>
              <w:bottom w:val="single" w:sz="4" w:space="0" w:color="000000"/>
              <w:right w:val="single" w:sz="4" w:space="0" w:color="000000"/>
            </w:tcBorders>
            <w:vAlign w:val="bottom"/>
          </w:tcPr>
          <w:p w:rsidR="00E04D1A" w:rsidRDefault="00A7367B">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E04D1A" w:rsidRDefault="00A7367B">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E04D1A">
        <w:trPr>
          <w:trHeight w:val="290"/>
          <w:jc w:val="center"/>
        </w:trPr>
        <w:tc>
          <w:tcPr>
            <w:tcW w:w="1829" w:type="dxa"/>
            <w:tcBorders>
              <w:top w:val="nil"/>
              <w:left w:val="nil"/>
              <w:bottom w:val="nil"/>
              <w:right w:val="nil"/>
            </w:tcBorders>
            <w:vAlign w:val="bottom"/>
          </w:tcPr>
          <w:p w:rsidR="00E04D1A" w:rsidRDefault="00E04D1A">
            <w:pPr>
              <w:rPr>
                <w:rFonts w:ascii="Libre Franklin" w:eastAsia="Libre Franklin" w:hAnsi="Libre Franklin" w:cs="Libre Franklin"/>
              </w:rPr>
            </w:pPr>
          </w:p>
          <w:p w:rsidR="00E04D1A" w:rsidRDefault="00E04D1A">
            <w:pPr>
              <w:rPr>
                <w:rFonts w:ascii="Libre Franklin" w:eastAsia="Libre Franklin" w:hAnsi="Libre Franklin" w:cs="Libre Franklin"/>
              </w:rPr>
            </w:pPr>
          </w:p>
          <w:p w:rsidR="00E04D1A" w:rsidRDefault="00E04D1A">
            <w:pPr>
              <w:rPr>
                <w:rFonts w:ascii="Libre Franklin" w:eastAsia="Libre Franklin" w:hAnsi="Libre Franklin" w:cs="Libre Franklin"/>
              </w:rPr>
            </w:pPr>
          </w:p>
          <w:p w:rsidR="00E04D1A" w:rsidRDefault="00E04D1A">
            <w:pPr>
              <w:rPr>
                <w:rFonts w:ascii="Libre Franklin" w:eastAsia="Libre Franklin" w:hAnsi="Libre Franklin" w:cs="Libre Franklin"/>
              </w:rPr>
            </w:pPr>
          </w:p>
        </w:tc>
        <w:tc>
          <w:tcPr>
            <w:tcW w:w="2496" w:type="dxa"/>
            <w:tcBorders>
              <w:top w:val="nil"/>
              <w:left w:val="nil"/>
              <w:bottom w:val="nil"/>
              <w:right w:val="nil"/>
            </w:tcBorders>
            <w:vAlign w:val="bottom"/>
          </w:tcPr>
          <w:p w:rsidR="00E04D1A" w:rsidRDefault="00E04D1A">
            <w:pPr>
              <w:rPr>
                <w:rFonts w:ascii="Libre Franklin" w:eastAsia="Libre Franklin" w:hAnsi="Libre Franklin" w:cs="Libre Franklin"/>
              </w:rPr>
            </w:pPr>
          </w:p>
        </w:tc>
        <w:tc>
          <w:tcPr>
            <w:tcW w:w="2634" w:type="dxa"/>
            <w:tcBorders>
              <w:top w:val="nil"/>
              <w:left w:val="nil"/>
              <w:bottom w:val="nil"/>
              <w:right w:val="nil"/>
            </w:tcBorders>
            <w:vAlign w:val="bottom"/>
          </w:tcPr>
          <w:p w:rsidR="00E04D1A" w:rsidRDefault="00E04D1A">
            <w:pPr>
              <w:rPr>
                <w:rFonts w:ascii="Libre Franklin" w:eastAsia="Libre Franklin" w:hAnsi="Libre Franklin" w:cs="Libre Franklin"/>
              </w:rPr>
            </w:pPr>
          </w:p>
        </w:tc>
        <w:tc>
          <w:tcPr>
            <w:tcW w:w="236" w:type="dxa"/>
            <w:tcBorders>
              <w:top w:val="nil"/>
              <w:left w:val="nil"/>
              <w:bottom w:val="nil"/>
              <w:right w:val="nil"/>
            </w:tcBorders>
            <w:vAlign w:val="bottom"/>
          </w:tcPr>
          <w:p w:rsidR="00E04D1A" w:rsidRDefault="00E04D1A">
            <w:pPr>
              <w:rPr>
                <w:rFonts w:ascii="Libre Franklin" w:eastAsia="Libre Franklin" w:hAnsi="Libre Franklin" w:cs="Libre Franklin"/>
              </w:rPr>
            </w:pPr>
          </w:p>
        </w:tc>
        <w:tc>
          <w:tcPr>
            <w:tcW w:w="2509" w:type="dxa"/>
            <w:gridSpan w:val="2"/>
            <w:tcBorders>
              <w:top w:val="nil"/>
              <w:left w:val="nil"/>
              <w:bottom w:val="nil"/>
              <w:right w:val="nil"/>
            </w:tcBorders>
            <w:vAlign w:val="bottom"/>
          </w:tcPr>
          <w:p w:rsidR="00E04D1A" w:rsidRDefault="00E04D1A">
            <w:pPr>
              <w:rPr>
                <w:rFonts w:ascii="Libre Franklin" w:eastAsia="Libre Franklin" w:hAnsi="Libre Franklin" w:cs="Libre Franklin"/>
              </w:rPr>
            </w:pPr>
          </w:p>
        </w:tc>
      </w:tr>
    </w:tbl>
    <w:p w:rsidR="00E04D1A" w:rsidRDefault="00A7367B">
      <w:pPr>
        <w:shd w:val="clear" w:color="auto" w:fill="FFFFFF"/>
        <w:tabs>
          <w:tab w:val="left" w:pos="1709"/>
          <w:tab w:val="left" w:pos="4243"/>
          <w:tab w:val="left" w:pos="4962"/>
        </w:tabs>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Перевозчик:   </w:t>
      </w:r>
      <w:proofErr w:type="gramEnd"/>
      <w:r>
        <w:rPr>
          <w:rFonts w:ascii="Times New Roman" w:eastAsia="Times New Roman" w:hAnsi="Times New Roman" w:cs="Times New Roman"/>
          <w:sz w:val="24"/>
          <w:szCs w:val="24"/>
        </w:rPr>
        <w:t xml:space="preserve">                                                          Заказчик:</w:t>
      </w:r>
    </w:p>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tbl>
      <w:tblPr>
        <w:tblStyle w:val="af0"/>
        <w:tblW w:w="9498" w:type="dxa"/>
        <w:tblInd w:w="0" w:type="dxa"/>
        <w:tblLayout w:type="fixed"/>
        <w:tblLook w:val="0400" w:firstRow="0" w:lastRow="0" w:firstColumn="0" w:lastColumn="0" w:noHBand="0" w:noVBand="1"/>
      </w:tblPr>
      <w:tblGrid>
        <w:gridCol w:w="4693"/>
        <w:gridCol w:w="4805"/>
      </w:tblGrid>
      <w:tr w:rsidR="00E04D1A">
        <w:tc>
          <w:tcPr>
            <w:tcW w:w="4693" w:type="dxa"/>
          </w:tcPr>
          <w:p w:rsidR="00E04D1A" w:rsidRDefault="00E04D1A">
            <w:pPr>
              <w:tabs>
                <w:tab w:val="left" w:pos="1709"/>
                <w:tab w:val="left" w:pos="4243"/>
              </w:tabs>
              <w:rPr>
                <w:rFonts w:ascii="Times New Roman" w:eastAsia="Times New Roman" w:hAnsi="Times New Roman" w:cs="Times New Roman"/>
                <w:sz w:val="24"/>
                <w:szCs w:val="24"/>
              </w:rPr>
            </w:pPr>
          </w:p>
        </w:tc>
        <w:tc>
          <w:tcPr>
            <w:tcW w:w="4805" w:type="dxa"/>
          </w:tcPr>
          <w:p w:rsidR="00E04D1A" w:rsidRDefault="00A7367B">
            <w:pPr>
              <w:tabs>
                <w:tab w:val="left" w:pos="1709"/>
                <w:tab w:val="left" w:pos="4243"/>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АО «НИИЭТ»</w:t>
            </w:r>
          </w:p>
        </w:tc>
      </w:tr>
    </w:tbl>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tbl>
      <w:tblPr>
        <w:tblStyle w:val="af1"/>
        <w:tblW w:w="9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2"/>
        <w:gridCol w:w="279"/>
        <w:gridCol w:w="2093"/>
        <w:gridCol w:w="666"/>
        <w:gridCol w:w="2222"/>
        <w:gridCol w:w="279"/>
        <w:gridCol w:w="2157"/>
      </w:tblGrid>
      <w:tr w:rsidR="00E04D1A">
        <w:tc>
          <w:tcPr>
            <w:tcW w:w="1802" w:type="dxa"/>
            <w:tcBorders>
              <w:top w:val="nil"/>
              <w:left w:val="nil"/>
              <w:bottom w:val="single" w:sz="4" w:space="0" w:color="000000"/>
              <w:right w:val="nil"/>
            </w:tcBorders>
          </w:tcPr>
          <w:p w:rsidR="00E04D1A" w:rsidRDefault="00E04D1A">
            <w:pPr>
              <w:tabs>
                <w:tab w:val="left" w:pos="1709"/>
                <w:tab w:val="left" w:pos="4243"/>
              </w:tabs>
              <w:rPr>
                <w:rFonts w:ascii="Times New Roman" w:eastAsia="Times New Roman" w:hAnsi="Times New Roman" w:cs="Times New Roman"/>
                <w:sz w:val="24"/>
                <w:szCs w:val="24"/>
              </w:rPr>
            </w:pPr>
          </w:p>
        </w:tc>
        <w:tc>
          <w:tcPr>
            <w:tcW w:w="279" w:type="dxa"/>
            <w:tcBorders>
              <w:top w:val="nil"/>
              <w:left w:val="nil"/>
              <w:bottom w:val="nil"/>
              <w:right w:val="nil"/>
            </w:tcBorders>
          </w:tcPr>
          <w:p w:rsidR="00E04D1A" w:rsidRDefault="00E04D1A">
            <w:pPr>
              <w:tabs>
                <w:tab w:val="left" w:pos="1709"/>
                <w:tab w:val="left" w:pos="4243"/>
              </w:tabs>
              <w:rPr>
                <w:rFonts w:ascii="Times New Roman" w:eastAsia="Times New Roman" w:hAnsi="Times New Roman" w:cs="Times New Roman"/>
                <w:sz w:val="24"/>
                <w:szCs w:val="24"/>
              </w:rPr>
            </w:pPr>
          </w:p>
        </w:tc>
        <w:tc>
          <w:tcPr>
            <w:tcW w:w="2093" w:type="dxa"/>
            <w:tcBorders>
              <w:top w:val="nil"/>
              <w:left w:val="nil"/>
              <w:bottom w:val="single" w:sz="4" w:space="0" w:color="000000"/>
              <w:right w:val="nil"/>
            </w:tcBorders>
          </w:tcPr>
          <w:p w:rsidR="00E04D1A" w:rsidRDefault="00E04D1A">
            <w:pPr>
              <w:tabs>
                <w:tab w:val="left" w:pos="1709"/>
                <w:tab w:val="left" w:pos="4243"/>
              </w:tabs>
              <w:jc w:val="center"/>
              <w:rPr>
                <w:rFonts w:ascii="Times New Roman" w:eastAsia="Times New Roman" w:hAnsi="Times New Roman" w:cs="Times New Roman"/>
                <w:sz w:val="24"/>
                <w:szCs w:val="24"/>
              </w:rPr>
            </w:pPr>
          </w:p>
        </w:tc>
        <w:tc>
          <w:tcPr>
            <w:tcW w:w="666" w:type="dxa"/>
            <w:tcBorders>
              <w:top w:val="nil"/>
              <w:left w:val="nil"/>
              <w:bottom w:val="nil"/>
              <w:right w:val="nil"/>
            </w:tcBorders>
          </w:tcPr>
          <w:p w:rsidR="00E04D1A" w:rsidRDefault="00E04D1A">
            <w:pPr>
              <w:tabs>
                <w:tab w:val="left" w:pos="1709"/>
                <w:tab w:val="left" w:pos="4243"/>
              </w:tabs>
              <w:rPr>
                <w:rFonts w:ascii="Times New Roman" w:eastAsia="Times New Roman" w:hAnsi="Times New Roman" w:cs="Times New Roman"/>
                <w:sz w:val="24"/>
                <w:szCs w:val="24"/>
              </w:rPr>
            </w:pPr>
          </w:p>
        </w:tc>
        <w:tc>
          <w:tcPr>
            <w:tcW w:w="2222" w:type="dxa"/>
            <w:tcBorders>
              <w:top w:val="nil"/>
              <w:left w:val="nil"/>
              <w:bottom w:val="single" w:sz="4" w:space="0" w:color="000000"/>
              <w:right w:val="nil"/>
            </w:tcBorders>
          </w:tcPr>
          <w:p w:rsidR="00E04D1A" w:rsidRDefault="00E04D1A">
            <w:pPr>
              <w:tabs>
                <w:tab w:val="left" w:pos="1709"/>
                <w:tab w:val="left" w:pos="4243"/>
              </w:tabs>
              <w:rPr>
                <w:rFonts w:ascii="Times New Roman" w:eastAsia="Times New Roman" w:hAnsi="Times New Roman" w:cs="Times New Roman"/>
                <w:sz w:val="24"/>
                <w:szCs w:val="24"/>
              </w:rPr>
            </w:pPr>
          </w:p>
        </w:tc>
        <w:tc>
          <w:tcPr>
            <w:tcW w:w="279" w:type="dxa"/>
            <w:tcBorders>
              <w:top w:val="nil"/>
              <w:left w:val="nil"/>
              <w:bottom w:val="nil"/>
              <w:right w:val="nil"/>
            </w:tcBorders>
          </w:tcPr>
          <w:p w:rsidR="00E04D1A" w:rsidRDefault="00E04D1A">
            <w:pPr>
              <w:tabs>
                <w:tab w:val="left" w:pos="1709"/>
                <w:tab w:val="left" w:pos="4243"/>
              </w:tabs>
              <w:rPr>
                <w:rFonts w:ascii="Times New Roman" w:eastAsia="Times New Roman" w:hAnsi="Times New Roman" w:cs="Times New Roman"/>
                <w:sz w:val="24"/>
                <w:szCs w:val="24"/>
              </w:rPr>
            </w:pPr>
          </w:p>
        </w:tc>
        <w:tc>
          <w:tcPr>
            <w:tcW w:w="2157" w:type="dxa"/>
            <w:tcBorders>
              <w:top w:val="nil"/>
              <w:left w:val="nil"/>
              <w:bottom w:val="single" w:sz="4" w:space="0" w:color="000000"/>
              <w:right w:val="nil"/>
            </w:tcBorders>
          </w:tcPr>
          <w:p w:rsidR="00E04D1A" w:rsidRDefault="00A7367B">
            <w:pPr>
              <w:tabs>
                <w:tab w:val="left" w:pos="1709"/>
                <w:tab w:val="left" w:pos="4243"/>
              </w:tabs>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  / П.П. Куцько /                </w:t>
            </w:r>
          </w:p>
        </w:tc>
      </w:tr>
    </w:tbl>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p w:rsidR="00E04D1A" w:rsidRDefault="00A7367B">
      <w:pPr>
        <w:shd w:val="clear" w:color="auto" w:fill="FFFFFF"/>
        <w:tabs>
          <w:tab w:val="left" w:pos="1709"/>
          <w:tab w:val="left" w:pos="4243"/>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М.П.                                                                              М.П.                         </w:t>
      </w:r>
    </w:p>
    <w:p w:rsidR="00E04D1A" w:rsidRDefault="00E04D1A">
      <w:pPr>
        <w:shd w:val="clear" w:color="auto" w:fill="FFFFFF"/>
        <w:tabs>
          <w:tab w:val="left" w:pos="1709"/>
          <w:tab w:val="left" w:pos="4243"/>
        </w:tabs>
        <w:jc w:val="center"/>
        <w:rPr>
          <w:rFonts w:ascii="Times New Roman" w:eastAsia="Times New Roman" w:hAnsi="Times New Roman" w:cs="Times New Roman"/>
          <w:sz w:val="24"/>
          <w:szCs w:val="24"/>
        </w:rPr>
      </w:pPr>
    </w:p>
    <w:p w:rsidR="00E04D1A" w:rsidRDefault="00E04D1A">
      <w:pPr>
        <w:shd w:val="clear" w:color="auto" w:fill="FFFFFF"/>
        <w:tabs>
          <w:tab w:val="left" w:pos="1709"/>
          <w:tab w:val="left" w:pos="4243"/>
        </w:tabs>
        <w:jc w:val="center"/>
        <w:rPr>
          <w:rFonts w:ascii="Times New Roman" w:eastAsia="Times New Roman" w:hAnsi="Times New Roman" w:cs="Times New Roman"/>
          <w:sz w:val="24"/>
          <w:szCs w:val="24"/>
        </w:rPr>
      </w:pPr>
    </w:p>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p w:rsidR="00A7367B" w:rsidRDefault="00A7367B">
      <w:pPr>
        <w:shd w:val="clear" w:color="auto" w:fill="FFFFFF"/>
        <w:tabs>
          <w:tab w:val="left" w:pos="1709"/>
          <w:tab w:val="left" w:pos="4243"/>
        </w:tabs>
        <w:rPr>
          <w:rFonts w:ascii="Times New Roman" w:eastAsia="Times New Roman" w:hAnsi="Times New Roman" w:cs="Times New Roman"/>
          <w:sz w:val="24"/>
          <w:szCs w:val="24"/>
        </w:rPr>
      </w:pPr>
    </w:p>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p w:rsidR="00E04D1A" w:rsidRDefault="00A7367B">
      <w:pPr>
        <w:shd w:val="clear" w:color="auto" w:fill="FFFFFF"/>
        <w:tabs>
          <w:tab w:val="left" w:pos="1709"/>
          <w:tab w:val="left" w:pos="4243"/>
        </w:tabs>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4</w:t>
      </w:r>
    </w:p>
    <w:p w:rsidR="00E04D1A" w:rsidRDefault="00A7367B">
      <w:pPr>
        <w:shd w:val="clear" w:color="auto" w:fill="FFFFFF"/>
        <w:tabs>
          <w:tab w:val="left" w:pos="1709"/>
          <w:tab w:val="left" w:pos="4243"/>
        </w:tabs>
        <w:jc w:val="righ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 xml:space="preserve"> Договору №  от « __ » __________2022 г.</w:t>
      </w:r>
    </w:p>
    <w:p w:rsidR="00E04D1A" w:rsidRDefault="00A7367B">
      <w:pPr>
        <w:shd w:val="clear" w:color="auto" w:fill="FFFFFF"/>
        <w:tabs>
          <w:tab w:val="left" w:pos="1709"/>
          <w:tab w:val="left" w:pos="4243"/>
        </w:tabs>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ОБРАЗЕЦ</w:t>
      </w:r>
    </w:p>
    <w:p w:rsidR="00E04D1A" w:rsidRDefault="00E04D1A">
      <w:pPr>
        <w:shd w:val="clear" w:color="auto" w:fill="FFFFFF"/>
        <w:tabs>
          <w:tab w:val="left" w:pos="1709"/>
          <w:tab w:val="left" w:pos="4243"/>
        </w:tabs>
        <w:jc w:val="center"/>
        <w:rPr>
          <w:rFonts w:ascii="Times New Roman" w:eastAsia="Times New Roman" w:hAnsi="Times New Roman" w:cs="Times New Roman"/>
          <w:sz w:val="24"/>
          <w:szCs w:val="24"/>
        </w:rPr>
      </w:pPr>
    </w:p>
    <w:tbl>
      <w:tblPr>
        <w:tblStyle w:val="af2"/>
        <w:tblW w:w="9918" w:type="dxa"/>
        <w:tblInd w:w="0" w:type="dxa"/>
        <w:tblLayout w:type="fixed"/>
        <w:tblLook w:val="0400" w:firstRow="0" w:lastRow="0" w:firstColumn="0" w:lastColumn="0" w:noHBand="0" w:noVBand="1"/>
      </w:tblPr>
      <w:tblGrid>
        <w:gridCol w:w="1555"/>
        <w:gridCol w:w="2215"/>
        <w:gridCol w:w="1474"/>
        <w:gridCol w:w="1696"/>
        <w:gridCol w:w="1277"/>
        <w:gridCol w:w="600"/>
        <w:gridCol w:w="1101"/>
      </w:tblGrid>
      <w:tr w:rsidR="00E04D1A">
        <w:trPr>
          <w:trHeight w:val="300"/>
        </w:trPr>
        <w:tc>
          <w:tcPr>
            <w:tcW w:w="6940" w:type="dxa"/>
            <w:gridSpan w:val="4"/>
            <w:tcBorders>
              <w:top w:val="single" w:sz="4" w:space="0" w:color="000000"/>
              <w:left w:val="single" w:sz="4" w:space="0" w:color="000000"/>
              <w:bottom w:val="nil"/>
              <w:right w:val="nil"/>
            </w:tcBorders>
            <w:shd w:val="clear" w:color="auto" w:fill="auto"/>
            <w:vAlign w:val="bottom"/>
          </w:tcPr>
          <w:p w:rsidR="00E04D1A" w:rsidRDefault="00A7367B">
            <w:pPr>
              <w:widowControl/>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КАРТОЧКА УЧЕТА РАБОТЫ ТРАНСПОРТНОГО СРЕДСТВА</w:t>
            </w:r>
          </w:p>
        </w:tc>
        <w:tc>
          <w:tcPr>
            <w:tcW w:w="297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E04D1A" w:rsidRDefault="00A7367B">
            <w:pPr>
              <w:widowControl/>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Отчетный период</w:t>
            </w:r>
          </w:p>
        </w:tc>
      </w:tr>
      <w:tr w:rsidR="00E04D1A">
        <w:trPr>
          <w:trHeight w:val="300"/>
        </w:trPr>
        <w:tc>
          <w:tcPr>
            <w:tcW w:w="1555" w:type="dxa"/>
            <w:tcBorders>
              <w:top w:val="nil"/>
              <w:left w:val="single" w:sz="4" w:space="0" w:color="000000"/>
              <w:bottom w:val="nil"/>
              <w:right w:val="nil"/>
            </w:tcBorders>
            <w:shd w:val="clear" w:color="auto" w:fill="auto"/>
            <w:vAlign w:val="bottom"/>
          </w:tcPr>
          <w:p w:rsidR="00E04D1A" w:rsidRDefault="00E04D1A">
            <w:pPr>
              <w:widowControl/>
              <w:rPr>
                <w:rFonts w:ascii="Times New Roman" w:eastAsia="Times New Roman" w:hAnsi="Times New Roman" w:cs="Times New Roman"/>
                <w:color w:val="000000"/>
                <w:sz w:val="24"/>
                <w:szCs w:val="24"/>
              </w:rPr>
            </w:pPr>
          </w:p>
        </w:tc>
        <w:tc>
          <w:tcPr>
            <w:tcW w:w="2215" w:type="dxa"/>
            <w:tcBorders>
              <w:top w:val="nil"/>
              <w:left w:val="nil"/>
              <w:bottom w:val="nil"/>
              <w:right w:val="nil"/>
            </w:tcBorders>
            <w:shd w:val="clear" w:color="auto" w:fill="auto"/>
            <w:vAlign w:val="bottom"/>
          </w:tcPr>
          <w:p w:rsidR="00E04D1A" w:rsidRDefault="00E04D1A">
            <w:pPr>
              <w:widowControl/>
              <w:rPr>
                <w:rFonts w:ascii="Times New Roman" w:eastAsia="Times New Roman" w:hAnsi="Times New Roman" w:cs="Times New Roman"/>
                <w:color w:val="000000"/>
                <w:sz w:val="24"/>
                <w:szCs w:val="24"/>
              </w:rPr>
            </w:pPr>
          </w:p>
        </w:tc>
        <w:tc>
          <w:tcPr>
            <w:tcW w:w="1474" w:type="dxa"/>
            <w:tcBorders>
              <w:top w:val="nil"/>
              <w:left w:val="nil"/>
              <w:bottom w:val="nil"/>
              <w:right w:val="nil"/>
            </w:tcBorders>
            <w:shd w:val="clear" w:color="auto" w:fill="auto"/>
            <w:vAlign w:val="bottom"/>
          </w:tcPr>
          <w:p w:rsidR="00E04D1A" w:rsidRDefault="00E04D1A">
            <w:pPr>
              <w:widowControl/>
              <w:rPr>
                <w:rFonts w:ascii="Times New Roman" w:eastAsia="Times New Roman" w:hAnsi="Times New Roman" w:cs="Times New Roman"/>
                <w:color w:val="000000"/>
                <w:sz w:val="24"/>
                <w:szCs w:val="24"/>
              </w:rPr>
            </w:pPr>
          </w:p>
        </w:tc>
        <w:tc>
          <w:tcPr>
            <w:tcW w:w="1696" w:type="dxa"/>
            <w:tcBorders>
              <w:top w:val="nil"/>
              <w:left w:val="nil"/>
              <w:bottom w:val="nil"/>
              <w:right w:val="nil"/>
            </w:tcBorders>
            <w:shd w:val="clear" w:color="auto" w:fill="auto"/>
            <w:vAlign w:val="bottom"/>
          </w:tcPr>
          <w:p w:rsidR="00E04D1A" w:rsidRDefault="00E04D1A">
            <w:pPr>
              <w:widowControl/>
              <w:rPr>
                <w:rFonts w:ascii="Times New Roman" w:eastAsia="Times New Roman" w:hAnsi="Times New Roman" w:cs="Times New Roman"/>
                <w:color w:val="000000"/>
                <w:sz w:val="24"/>
                <w:szCs w:val="24"/>
              </w:rPr>
            </w:pPr>
          </w:p>
        </w:tc>
        <w:tc>
          <w:tcPr>
            <w:tcW w:w="1877" w:type="dxa"/>
            <w:gridSpan w:val="2"/>
            <w:tcBorders>
              <w:top w:val="nil"/>
              <w:left w:val="single" w:sz="8" w:space="0" w:color="000000"/>
              <w:bottom w:val="single" w:sz="4" w:space="0" w:color="000000"/>
              <w:right w:val="single" w:sz="4" w:space="0" w:color="000000"/>
            </w:tcBorders>
            <w:shd w:val="clear" w:color="auto" w:fill="auto"/>
            <w:vAlign w:val="center"/>
          </w:tcPr>
          <w:p w:rsidR="00E04D1A" w:rsidRDefault="00A7367B">
            <w:pPr>
              <w:widowControl/>
              <w:jc w:val="cente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с</w:t>
            </w:r>
            <w:proofErr w:type="gramEnd"/>
          </w:p>
        </w:tc>
        <w:tc>
          <w:tcPr>
            <w:tcW w:w="1101" w:type="dxa"/>
            <w:tcBorders>
              <w:top w:val="nil"/>
              <w:left w:val="nil"/>
              <w:bottom w:val="single" w:sz="4" w:space="0" w:color="000000"/>
              <w:right w:val="single" w:sz="4" w:space="0" w:color="000000"/>
            </w:tcBorders>
            <w:shd w:val="clear" w:color="auto" w:fill="auto"/>
            <w:vAlign w:val="center"/>
          </w:tcPr>
          <w:p w:rsidR="00E04D1A" w:rsidRDefault="00A7367B">
            <w:pPr>
              <w:widowControl/>
              <w:jc w:val="cente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по</w:t>
            </w:r>
            <w:proofErr w:type="gramEnd"/>
          </w:p>
        </w:tc>
      </w:tr>
      <w:tr w:rsidR="00E04D1A">
        <w:trPr>
          <w:trHeight w:val="315"/>
        </w:trPr>
        <w:tc>
          <w:tcPr>
            <w:tcW w:w="1555" w:type="dxa"/>
            <w:tcBorders>
              <w:top w:val="nil"/>
              <w:left w:val="single" w:sz="4" w:space="0" w:color="000000"/>
              <w:bottom w:val="nil"/>
              <w:right w:val="nil"/>
            </w:tcBorders>
            <w:shd w:val="clear" w:color="auto" w:fill="auto"/>
            <w:vAlign w:val="bottom"/>
          </w:tcPr>
          <w:p w:rsidR="00E04D1A" w:rsidRDefault="00A7367B">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Заказчик</w:t>
            </w:r>
          </w:p>
        </w:tc>
        <w:tc>
          <w:tcPr>
            <w:tcW w:w="3689" w:type="dxa"/>
            <w:gridSpan w:val="2"/>
            <w:tcBorders>
              <w:top w:val="nil"/>
              <w:left w:val="nil"/>
              <w:bottom w:val="single" w:sz="4" w:space="0" w:color="000000"/>
              <w:right w:val="nil"/>
            </w:tcBorders>
            <w:shd w:val="clear" w:color="auto" w:fill="auto"/>
            <w:vAlign w:val="bottom"/>
          </w:tcPr>
          <w:p w:rsidR="00E04D1A" w:rsidRDefault="00A7367B">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696" w:type="dxa"/>
            <w:tcBorders>
              <w:top w:val="nil"/>
              <w:left w:val="nil"/>
              <w:bottom w:val="nil"/>
              <w:right w:val="nil"/>
            </w:tcBorders>
            <w:shd w:val="clear" w:color="auto" w:fill="auto"/>
            <w:vAlign w:val="bottom"/>
          </w:tcPr>
          <w:p w:rsidR="00E04D1A" w:rsidRDefault="00E04D1A">
            <w:pPr>
              <w:widowControl/>
              <w:rPr>
                <w:rFonts w:ascii="Times New Roman" w:eastAsia="Times New Roman" w:hAnsi="Times New Roman" w:cs="Times New Roman"/>
                <w:color w:val="000000"/>
                <w:sz w:val="24"/>
                <w:szCs w:val="24"/>
              </w:rPr>
            </w:pPr>
          </w:p>
        </w:tc>
        <w:tc>
          <w:tcPr>
            <w:tcW w:w="1877" w:type="dxa"/>
            <w:gridSpan w:val="2"/>
            <w:tcBorders>
              <w:top w:val="nil"/>
              <w:left w:val="single" w:sz="8" w:space="0" w:color="000000"/>
              <w:bottom w:val="single" w:sz="8" w:space="0" w:color="000000"/>
              <w:right w:val="single" w:sz="4" w:space="0" w:color="000000"/>
            </w:tcBorders>
            <w:shd w:val="clear" w:color="auto" w:fill="auto"/>
            <w:vAlign w:val="bottom"/>
          </w:tcPr>
          <w:p w:rsidR="00E04D1A" w:rsidRDefault="00A7367B">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01" w:type="dxa"/>
            <w:tcBorders>
              <w:top w:val="nil"/>
              <w:left w:val="nil"/>
              <w:bottom w:val="single" w:sz="8" w:space="0" w:color="000000"/>
              <w:right w:val="single" w:sz="4" w:space="0" w:color="000000"/>
            </w:tcBorders>
            <w:shd w:val="clear" w:color="auto" w:fill="auto"/>
            <w:vAlign w:val="bottom"/>
          </w:tcPr>
          <w:p w:rsidR="00E04D1A" w:rsidRDefault="00A7367B">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E04D1A">
        <w:trPr>
          <w:trHeight w:val="300"/>
        </w:trPr>
        <w:tc>
          <w:tcPr>
            <w:tcW w:w="1555" w:type="dxa"/>
            <w:tcBorders>
              <w:top w:val="nil"/>
              <w:left w:val="single" w:sz="4" w:space="0" w:color="000000"/>
              <w:bottom w:val="nil"/>
              <w:right w:val="nil"/>
            </w:tcBorders>
            <w:shd w:val="clear" w:color="auto" w:fill="auto"/>
            <w:vAlign w:val="bottom"/>
          </w:tcPr>
          <w:p w:rsidR="00E04D1A" w:rsidRDefault="00E04D1A">
            <w:pPr>
              <w:widowControl/>
              <w:rPr>
                <w:rFonts w:ascii="Times New Roman" w:eastAsia="Times New Roman" w:hAnsi="Times New Roman" w:cs="Times New Roman"/>
                <w:color w:val="000000"/>
                <w:sz w:val="24"/>
                <w:szCs w:val="24"/>
              </w:rPr>
            </w:pPr>
          </w:p>
        </w:tc>
        <w:tc>
          <w:tcPr>
            <w:tcW w:w="2215" w:type="dxa"/>
            <w:tcBorders>
              <w:top w:val="nil"/>
              <w:left w:val="nil"/>
              <w:bottom w:val="nil"/>
              <w:right w:val="nil"/>
            </w:tcBorders>
            <w:shd w:val="clear" w:color="auto" w:fill="auto"/>
            <w:vAlign w:val="bottom"/>
          </w:tcPr>
          <w:p w:rsidR="00E04D1A" w:rsidRDefault="00E04D1A">
            <w:pPr>
              <w:widowControl/>
              <w:rPr>
                <w:rFonts w:ascii="Times New Roman" w:eastAsia="Times New Roman" w:hAnsi="Times New Roman" w:cs="Times New Roman"/>
                <w:color w:val="000000"/>
                <w:sz w:val="24"/>
                <w:szCs w:val="24"/>
              </w:rPr>
            </w:pPr>
          </w:p>
        </w:tc>
        <w:tc>
          <w:tcPr>
            <w:tcW w:w="1474" w:type="dxa"/>
            <w:tcBorders>
              <w:top w:val="nil"/>
              <w:left w:val="nil"/>
              <w:bottom w:val="nil"/>
              <w:right w:val="nil"/>
            </w:tcBorders>
            <w:shd w:val="clear" w:color="auto" w:fill="auto"/>
            <w:vAlign w:val="bottom"/>
          </w:tcPr>
          <w:p w:rsidR="00E04D1A" w:rsidRDefault="00E04D1A">
            <w:pPr>
              <w:widowControl/>
              <w:rPr>
                <w:rFonts w:ascii="Times New Roman" w:eastAsia="Times New Roman" w:hAnsi="Times New Roman" w:cs="Times New Roman"/>
                <w:color w:val="000000"/>
                <w:sz w:val="24"/>
                <w:szCs w:val="24"/>
              </w:rPr>
            </w:pPr>
          </w:p>
        </w:tc>
        <w:tc>
          <w:tcPr>
            <w:tcW w:w="1696" w:type="dxa"/>
            <w:tcBorders>
              <w:top w:val="nil"/>
              <w:left w:val="nil"/>
              <w:bottom w:val="nil"/>
              <w:right w:val="nil"/>
            </w:tcBorders>
            <w:shd w:val="clear" w:color="auto" w:fill="auto"/>
            <w:vAlign w:val="bottom"/>
          </w:tcPr>
          <w:p w:rsidR="00E04D1A" w:rsidRDefault="00E04D1A">
            <w:pPr>
              <w:widowControl/>
              <w:rPr>
                <w:rFonts w:ascii="Times New Roman" w:eastAsia="Times New Roman" w:hAnsi="Times New Roman" w:cs="Times New Roman"/>
                <w:color w:val="000000"/>
                <w:sz w:val="24"/>
                <w:szCs w:val="24"/>
              </w:rPr>
            </w:pPr>
          </w:p>
        </w:tc>
        <w:tc>
          <w:tcPr>
            <w:tcW w:w="1877" w:type="dxa"/>
            <w:gridSpan w:val="2"/>
            <w:tcBorders>
              <w:top w:val="nil"/>
              <w:left w:val="nil"/>
              <w:bottom w:val="nil"/>
              <w:right w:val="nil"/>
            </w:tcBorders>
            <w:shd w:val="clear" w:color="auto" w:fill="auto"/>
            <w:vAlign w:val="bottom"/>
          </w:tcPr>
          <w:p w:rsidR="00E04D1A" w:rsidRDefault="00E04D1A">
            <w:pPr>
              <w:widowControl/>
              <w:rPr>
                <w:rFonts w:ascii="Times New Roman" w:eastAsia="Times New Roman" w:hAnsi="Times New Roman" w:cs="Times New Roman"/>
                <w:color w:val="000000"/>
                <w:sz w:val="24"/>
                <w:szCs w:val="24"/>
              </w:rPr>
            </w:pPr>
          </w:p>
        </w:tc>
        <w:tc>
          <w:tcPr>
            <w:tcW w:w="1101" w:type="dxa"/>
            <w:tcBorders>
              <w:top w:val="nil"/>
              <w:left w:val="nil"/>
              <w:bottom w:val="nil"/>
              <w:right w:val="single" w:sz="4" w:space="0" w:color="000000"/>
            </w:tcBorders>
            <w:shd w:val="clear" w:color="auto" w:fill="auto"/>
            <w:vAlign w:val="bottom"/>
          </w:tcPr>
          <w:p w:rsidR="00E04D1A" w:rsidRDefault="00E04D1A">
            <w:pPr>
              <w:widowControl/>
              <w:rPr>
                <w:rFonts w:ascii="Times New Roman" w:eastAsia="Times New Roman" w:hAnsi="Times New Roman" w:cs="Times New Roman"/>
                <w:color w:val="000000"/>
                <w:sz w:val="24"/>
                <w:szCs w:val="24"/>
              </w:rPr>
            </w:pPr>
          </w:p>
        </w:tc>
      </w:tr>
      <w:tr w:rsidR="00E04D1A">
        <w:trPr>
          <w:trHeight w:val="300"/>
        </w:trPr>
        <w:tc>
          <w:tcPr>
            <w:tcW w:w="1555" w:type="dxa"/>
            <w:tcBorders>
              <w:top w:val="nil"/>
              <w:left w:val="single" w:sz="4" w:space="0" w:color="000000"/>
              <w:bottom w:val="nil"/>
              <w:right w:val="nil"/>
            </w:tcBorders>
            <w:shd w:val="clear" w:color="auto" w:fill="auto"/>
            <w:vAlign w:val="bottom"/>
          </w:tcPr>
          <w:p w:rsidR="00E04D1A" w:rsidRDefault="00A7367B">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Ф.И.О. водителя</w:t>
            </w:r>
          </w:p>
        </w:tc>
        <w:tc>
          <w:tcPr>
            <w:tcW w:w="2215" w:type="dxa"/>
            <w:tcBorders>
              <w:top w:val="nil"/>
              <w:left w:val="nil"/>
              <w:bottom w:val="single" w:sz="4" w:space="0" w:color="000000"/>
              <w:right w:val="nil"/>
            </w:tcBorders>
            <w:shd w:val="clear" w:color="auto" w:fill="auto"/>
            <w:vAlign w:val="bottom"/>
          </w:tcPr>
          <w:p w:rsidR="00E04D1A" w:rsidRDefault="00A7367B">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74" w:type="dxa"/>
            <w:tcBorders>
              <w:top w:val="nil"/>
              <w:left w:val="nil"/>
              <w:bottom w:val="single" w:sz="4" w:space="0" w:color="000000"/>
              <w:right w:val="nil"/>
            </w:tcBorders>
            <w:shd w:val="clear" w:color="auto" w:fill="auto"/>
            <w:vAlign w:val="bottom"/>
          </w:tcPr>
          <w:p w:rsidR="00E04D1A" w:rsidRDefault="00A7367B">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696" w:type="dxa"/>
            <w:tcBorders>
              <w:top w:val="nil"/>
              <w:left w:val="nil"/>
              <w:bottom w:val="nil"/>
              <w:right w:val="nil"/>
            </w:tcBorders>
            <w:shd w:val="clear" w:color="auto" w:fill="auto"/>
            <w:vAlign w:val="bottom"/>
          </w:tcPr>
          <w:p w:rsidR="00E04D1A" w:rsidRDefault="00A7367B">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Марка ТС</w:t>
            </w:r>
          </w:p>
        </w:tc>
        <w:tc>
          <w:tcPr>
            <w:tcW w:w="1877" w:type="dxa"/>
            <w:gridSpan w:val="2"/>
            <w:tcBorders>
              <w:top w:val="nil"/>
              <w:left w:val="nil"/>
              <w:bottom w:val="single" w:sz="4" w:space="0" w:color="000000"/>
              <w:right w:val="nil"/>
            </w:tcBorders>
            <w:shd w:val="clear" w:color="auto" w:fill="auto"/>
            <w:vAlign w:val="bottom"/>
          </w:tcPr>
          <w:p w:rsidR="00E04D1A" w:rsidRDefault="00A7367B">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01" w:type="dxa"/>
            <w:tcBorders>
              <w:top w:val="nil"/>
              <w:left w:val="nil"/>
              <w:bottom w:val="nil"/>
              <w:right w:val="single" w:sz="4" w:space="0" w:color="000000"/>
            </w:tcBorders>
            <w:shd w:val="clear" w:color="auto" w:fill="auto"/>
            <w:vAlign w:val="bottom"/>
          </w:tcPr>
          <w:p w:rsidR="00E04D1A" w:rsidRDefault="00E04D1A">
            <w:pPr>
              <w:widowControl/>
              <w:rPr>
                <w:rFonts w:ascii="Times New Roman" w:eastAsia="Times New Roman" w:hAnsi="Times New Roman" w:cs="Times New Roman"/>
                <w:color w:val="000000"/>
                <w:sz w:val="24"/>
                <w:szCs w:val="24"/>
              </w:rPr>
            </w:pPr>
          </w:p>
        </w:tc>
      </w:tr>
      <w:tr w:rsidR="00E04D1A">
        <w:trPr>
          <w:trHeight w:val="300"/>
        </w:trPr>
        <w:tc>
          <w:tcPr>
            <w:tcW w:w="1555" w:type="dxa"/>
            <w:tcBorders>
              <w:top w:val="nil"/>
              <w:left w:val="single" w:sz="4" w:space="0" w:color="000000"/>
              <w:bottom w:val="nil"/>
              <w:right w:val="nil"/>
            </w:tcBorders>
            <w:shd w:val="clear" w:color="auto" w:fill="auto"/>
            <w:vAlign w:val="bottom"/>
          </w:tcPr>
          <w:p w:rsidR="00E04D1A" w:rsidRDefault="00A7367B">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 знак</w:t>
            </w:r>
          </w:p>
        </w:tc>
        <w:tc>
          <w:tcPr>
            <w:tcW w:w="2215" w:type="dxa"/>
            <w:tcBorders>
              <w:top w:val="nil"/>
              <w:left w:val="nil"/>
              <w:bottom w:val="single" w:sz="4" w:space="0" w:color="000000"/>
              <w:right w:val="nil"/>
            </w:tcBorders>
            <w:shd w:val="clear" w:color="auto" w:fill="auto"/>
            <w:vAlign w:val="bottom"/>
          </w:tcPr>
          <w:p w:rsidR="00E04D1A" w:rsidRDefault="00A7367B">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74" w:type="dxa"/>
            <w:tcBorders>
              <w:top w:val="nil"/>
              <w:left w:val="nil"/>
              <w:bottom w:val="nil"/>
              <w:right w:val="nil"/>
            </w:tcBorders>
            <w:shd w:val="clear" w:color="auto" w:fill="auto"/>
            <w:vAlign w:val="bottom"/>
          </w:tcPr>
          <w:p w:rsidR="00E04D1A" w:rsidRDefault="00E04D1A">
            <w:pPr>
              <w:widowControl/>
              <w:rPr>
                <w:rFonts w:ascii="Times New Roman" w:eastAsia="Times New Roman" w:hAnsi="Times New Roman" w:cs="Times New Roman"/>
                <w:color w:val="000000"/>
                <w:sz w:val="24"/>
                <w:szCs w:val="24"/>
              </w:rPr>
            </w:pPr>
          </w:p>
        </w:tc>
        <w:tc>
          <w:tcPr>
            <w:tcW w:w="1696" w:type="dxa"/>
            <w:tcBorders>
              <w:top w:val="nil"/>
              <w:left w:val="nil"/>
              <w:bottom w:val="nil"/>
              <w:right w:val="nil"/>
            </w:tcBorders>
            <w:shd w:val="clear" w:color="auto" w:fill="auto"/>
            <w:vAlign w:val="bottom"/>
          </w:tcPr>
          <w:p w:rsidR="00E04D1A" w:rsidRDefault="00E04D1A">
            <w:pPr>
              <w:widowControl/>
              <w:rPr>
                <w:rFonts w:ascii="Times New Roman" w:eastAsia="Times New Roman" w:hAnsi="Times New Roman" w:cs="Times New Roman"/>
                <w:color w:val="000000"/>
                <w:sz w:val="24"/>
                <w:szCs w:val="24"/>
              </w:rPr>
            </w:pPr>
          </w:p>
        </w:tc>
        <w:tc>
          <w:tcPr>
            <w:tcW w:w="1877" w:type="dxa"/>
            <w:gridSpan w:val="2"/>
            <w:tcBorders>
              <w:top w:val="nil"/>
              <w:left w:val="nil"/>
              <w:bottom w:val="nil"/>
              <w:right w:val="nil"/>
            </w:tcBorders>
            <w:shd w:val="clear" w:color="auto" w:fill="auto"/>
            <w:vAlign w:val="bottom"/>
          </w:tcPr>
          <w:p w:rsidR="00E04D1A" w:rsidRDefault="00E04D1A">
            <w:pPr>
              <w:widowControl/>
              <w:rPr>
                <w:rFonts w:ascii="Times New Roman" w:eastAsia="Times New Roman" w:hAnsi="Times New Roman" w:cs="Times New Roman"/>
                <w:color w:val="000000"/>
                <w:sz w:val="24"/>
                <w:szCs w:val="24"/>
              </w:rPr>
            </w:pPr>
          </w:p>
        </w:tc>
        <w:tc>
          <w:tcPr>
            <w:tcW w:w="1101" w:type="dxa"/>
            <w:tcBorders>
              <w:top w:val="nil"/>
              <w:left w:val="nil"/>
              <w:bottom w:val="nil"/>
              <w:right w:val="single" w:sz="4" w:space="0" w:color="000000"/>
            </w:tcBorders>
            <w:shd w:val="clear" w:color="auto" w:fill="auto"/>
            <w:vAlign w:val="bottom"/>
          </w:tcPr>
          <w:p w:rsidR="00E04D1A" w:rsidRDefault="00E04D1A">
            <w:pPr>
              <w:widowControl/>
              <w:rPr>
                <w:rFonts w:ascii="Times New Roman" w:eastAsia="Times New Roman" w:hAnsi="Times New Roman" w:cs="Times New Roman"/>
                <w:color w:val="000000"/>
                <w:sz w:val="24"/>
                <w:szCs w:val="24"/>
              </w:rPr>
            </w:pPr>
          </w:p>
        </w:tc>
      </w:tr>
      <w:tr w:rsidR="00E04D1A">
        <w:trPr>
          <w:trHeight w:val="300"/>
        </w:trPr>
        <w:tc>
          <w:tcPr>
            <w:tcW w:w="1555" w:type="dxa"/>
            <w:tcBorders>
              <w:top w:val="nil"/>
              <w:left w:val="single" w:sz="4" w:space="0" w:color="000000"/>
              <w:bottom w:val="nil"/>
              <w:right w:val="nil"/>
            </w:tcBorders>
            <w:shd w:val="clear" w:color="auto" w:fill="auto"/>
            <w:vAlign w:val="bottom"/>
          </w:tcPr>
          <w:p w:rsidR="00E04D1A" w:rsidRDefault="00A7367B">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Маршрут</w:t>
            </w:r>
          </w:p>
        </w:tc>
        <w:tc>
          <w:tcPr>
            <w:tcW w:w="2215" w:type="dxa"/>
            <w:tcBorders>
              <w:top w:val="nil"/>
              <w:left w:val="nil"/>
              <w:bottom w:val="single" w:sz="4" w:space="0" w:color="000000"/>
              <w:right w:val="nil"/>
            </w:tcBorders>
            <w:shd w:val="clear" w:color="auto" w:fill="auto"/>
            <w:vAlign w:val="bottom"/>
          </w:tcPr>
          <w:p w:rsidR="00E04D1A" w:rsidRDefault="00A7367B">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74" w:type="dxa"/>
            <w:tcBorders>
              <w:top w:val="nil"/>
              <w:left w:val="nil"/>
              <w:bottom w:val="nil"/>
              <w:right w:val="nil"/>
            </w:tcBorders>
            <w:shd w:val="clear" w:color="auto" w:fill="auto"/>
            <w:vAlign w:val="bottom"/>
          </w:tcPr>
          <w:p w:rsidR="00E04D1A" w:rsidRDefault="00A7367B">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маршрута</w:t>
            </w:r>
          </w:p>
        </w:tc>
        <w:tc>
          <w:tcPr>
            <w:tcW w:w="1696" w:type="dxa"/>
            <w:tcBorders>
              <w:top w:val="nil"/>
              <w:left w:val="nil"/>
              <w:bottom w:val="single" w:sz="4" w:space="0" w:color="000000"/>
              <w:right w:val="nil"/>
            </w:tcBorders>
            <w:shd w:val="clear" w:color="auto" w:fill="auto"/>
            <w:vAlign w:val="bottom"/>
          </w:tcPr>
          <w:p w:rsidR="00E04D1A" w:rsidRDefault="00A7367B">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877" w:type="dxa"/>
            <w:gridSpan w:val="2"/>
            <w:tcBorders>
              <w:top w:val="nil"/>
              <w:left w:val="nil"/>
              <w:bottom w:val="nil"/>
              <w:right w:val="nil"/>
            </w:tcBorders>
            <w:shd w:val="clear" w:color="auto" w:fill="auto"/>
            <w:vAlign w:val="bottom"/>
          </w:tcPr>
          <w:p w:rsidR="00E04D1A" w:rsidRDefault="00E04D1A">
            <w:pPr>
              <w:widowControl/>
              <w:rPr>
                <w:rFonts w:ascii="Times New Roman" w:eastAsia="Times New Roman" w:hAnsi="Times New Roman" w:cs="Times New Roman"/>
                <w:color w:val="000000"/>
                <w:sz w:val="24"/>
                <w:szCs w:val="24"/>
              </w:rPr>
            </w:pPr>
          </w:p>
        </w:tc>
        <w:tc>
          <w:tcPr>
            <w:tcW w:w="1101" w:type="dxa"/>
            <w:tcBorders>
              <w:top w:val="nil"/>
              <w:left w:val="nil"/>
              <w:bottom w:val="nil"/>
              <w:right w:val="single" w:sz="4" w:space="0" w:color="000000"/>
            </w:tcBorders>
            <w:shd w:val="clear" w:color="auto" w:fill="auto"/>
            <w:vAlign w:val="bottom"/>
          </w:tcPr>
          <w:p w:rsidR="00E04D1A" w:rsidRDefault="00E04D1A">
            <w:pPr>
              <w:widowControl/>
              <w:rPr>
                <w:rFonts w:ascii="Times New Roman" w:eastAsia="Times New Roman" w:hAnsi="Times New Roman" w:cs="Times New Roman"/>
                <w:color w:val="000000"/>
                <w:sz w:val="24"/>
                <w:szCs w:val="24"/>
              </w:rPr>
            </w:pPr>
          </w:p>
        </w:tc>
      </w:tr>
      <w:tr w:rsidR="00E04D1A">
        <w:trPr>
          <w:trHeight w:val="300"/>
        </w:trPr>
        <w:tc>
          <w:tcPr>
            <w:tcW w:w="1555" w:type="dxa"/>
            <w:tcBorders>
              <w:top w:val="nil"/>
              <w:left w:val="single" w:sz="4" w:space="0" w:color="000000"/>
              <w:bottom w:val="nil"/>
              <w:right w:val="nil"/>
            </w:tcBorders>
            <w:shd w:val="clear" w:color="auto" w:fill="auto"/>
            <w:vAlign w:val="bottom"/>
          </w:tcPr>
          <w:p w:rsidR="00E04D1A" w:rsidRDefault="00E04D1A">
            <w:pPr>
              <w:widowControl/>
              <w:rPr>
                <w:rFonts w:ascii="Times New Roman" w:eastAsia="Times New Roman" w:hAnsi="Times New Roman" w:cs="Times New Roman"/>
                <w:color w:val="000000"/>
                <w:sz w:val="24"/>
                <w:szCs w:val="24"/>
              </w:rPr>
            </w:pPr>
          </w:p>
        </w:tc>
        <w:tc>
          <w:tcPr>
            <w:tcW w:w="2215" w:type="dxa"/>
            <w:tcBorders>
              <w:top w:val="nil"/>
              <w:left w:val="nil"/>
              <w:bottom w:val="nil"/>
              <w:right w:val="nil"/>
            </w:tcBorders>
            <w:shd w:val="clear" w:color="auto" w:fill="auto"/>
            <w:vAlign w:val="bottom"/>
          </w:tcPr>
          <w:p w:rsidR="00E04D1A" w:rsidRDefault="00E04D1A">
            <w:pPr>
              <w:widowControl/>
              <w:rPr>
                <w:rFonts w:ascii="Times New Roman" w:eastAsia="Times New Roman" w:hAnsi="Times New Roman" w:cs="Times New Roman"/>
                <w:color w:val="000000"/>
                <w:sz w:val="24"/>
                <w:szCs w:val="24"/>
              </w:rPr>
            </w:pPr>
          </w:p>
        </w:tc>
        <w:tc>
          <w:tcPr>
            <w:tcW w:w="1474" w:type="dxa"/>
            <w:tcBorders>
              <w:top w:val="nil"/>
              <w:left w:val="nil"/>
              <w:bottom w:val="nil"/>
              <w:right w:val="nil"/>
            </w:tcBorders>
            <w:shd w:val="clear" w:color="auto" w:fill="auto"/>
            <w:vAlign w:val="bottom"/>
          </w:tcPr>
          <w:p w:rsidR="00E04D1A" w:rsidRDefault="00E04D1A">
            <w:pPr>
              <w:widowControl/>
              <w:rPr>
                <w:rFonts w:ascii="Times New Roman" w:eastAsia="Times New Roman" w:hAnsi="Times New Roman" w:cs="Times New Roman"/>
                <w:color w:val="000000"/>
                <w:sz w:val="24"/>
                <w:szCs w:val="24"/>
              </w:rPr>
            </w:pPr>
          </w:p>
        </w:tc>
        <w:tc>
          <w:tcPr>
            <w:tcW w:w="1696" w:type="dxa"/>
            <w:tcBorders>
              <w:top w:val="nil"/>
              <w:left w:val="nil"/>
              <w:bottom w:val="nil"/>
              <w:right w:val="nil"/>
            </w:tcBorders>
            <w:shd w:val="clear" w:color="auto" w:fill="auto"/>
            <w:vAlign w:val="bottom"/>
          </w:tcPr>
          <w:p w:rsidR="00E04D1A" w:rsidRDefault="00E04D1A">
            <w:pPr>
              <w:widowControl/>
              <w:rPr>
                <w:rFonts w:ascii="Times New Roman" w:eastAsia="Times New Roman" w:hAnsi="Times New Roman" w:cs="Times New Roman"/>
                <w:color w:val="000000"/>
                <w:sz w:val="24"/>
                <w:szCs w:val="24"/>
              </w:rPr>
            </w:pPr>
          </w:p>
        </w:tc>
        <w:tc>
          <w:tcPr>
            <w:tcW w:w="1877" w:type="dxa"/>
            <w:gridSpan w:val="2"/>
            <w:tcBorders>
              <w:top w:val="nil"/>
              <w:left w:val="nil"/>
              <w:bottom w:val="nil"/>
              <w:right w:val="nil"/>
            </w:tcBorders>
            <w:shd w:val="clear" w:color="auto" w:fill="auto"/>
            <w:vAlign w:val="bottom"/>
          </w:tcPr>
          <w:p w:rsidR="00E04D1A" w:rsidRDefault="00E04D1A">
            <w:pPr>
              <w:widowControl/>
              <w:rPr>
                <w:rFonts w:ascii="Times New Roman" w:eastAsia="Times New Roman" w:hAnsi="Times New Roman" w:cs="Times New Roman"/>
                <w:color w:val="000000"/>
                <w:sz w:val="24"/>
                <w:szCs w:val="24"/>
              </w:rPr>
            </w:pPr>
          </w:p>
        </w:tc>
        <w:tc>
          <w:tcPr>
            <w:tcW w:w="1101" w:type="dxa"/>
            <w:tcBorders>
              <w:top w:val="nil"/>
              <w:left w:val="nil"/>
              <w:bottom w:val="nil"/>
              <w:right w:val="single" w:sz="4" w:space="0" w:color="000000"/>
            </w:tcBorders>
            <w:shd w:val="clear" w:color="auto" w:fill="auto"/>
            <w:vAlign w:val="bottom"/>
          </w:tcPr>
          <w:p w:rsidR="00E04D1A" w:rsidRDefault="00E04D1A">
            <w:pPr>
              <w:widowControl/>
              <w:rPr>
                <w:rFonts w:ascii="Times New Roman" w:eastAsia="Times New Roman" w:hAnsi="Times New Roman" w:cs="Times New Roman"/>
                <w:color w:val="000000"/>
                <w:sz w:val="24"/>
                <w:szCs w:val="24"/>
              </w:rPr>
            </w:pPr>
          </w:p>
        </w:tc>
      </w:tr>
      <w:tr w:rsidR="00E04D1A">
        <w:trPr>
          <w:trHeight w:val="315"/>
        </w:trPr>
        <w:tc>
          <w:tcPr>
            <w:tcW w:w="1555" w:type="dxa"/>
            <w:tcBorders>
              <w:top w:val="nil"/>
              <w:left w:val="single" w:sz="4" w:space="0" w:color="000000"/>
              <w:bottom w:val="nil"/>
              <w:right w:val="nil"/>
            </w:tcBorders>
            <w:shd w:val="clear" w:color="auto" w:fill="auto"/>
            <w:vAlign w:val="bottom"/>
          </w:tcPr>
          <w:p w:rsidR="00E04D1A" w:rsidRDefault="00E04D1A">
            <w:pPr>
              <w:widowControl/>
              <w:rPr>
                <w:rFonts w:ascii="Times New Roman" w:eastAsia="Times New Roman" w:hAnsi="Times New Roman" w:cs="Times New Roman"/>
                <w:color w:val="000000"/>
                <w:sz w:val="24"/>
                <w:szCs w:val="24"/>
              </w:rPr>
            </w:pPr>
          </w:p>
        </w:tc>
        <w:tc>
          <w:tcPr>
            <w:tcW w:w="2215" w:type="dxa"/>
            <w:tcBorders>
              <w:top w:val="nil"/>
              <w:left w:val="nil"/>
              <w:bottom w:val="nil"/>
              <w:right w:val="nil"/>
            </w:tcBorders>
            <w:shd w:val="clear" w:color="auto" w:fill="auto"/>
            <w:vAlign w:val="bottom"/>
          </w:tcPr>
          <w:p w:rsidR="00E04D1A" w:rsidRDefault="00E04D1A">
            <w:pPr>
              <w:widowControl/>
              <w:rPr>
                <w:rFonts w:ascii="Times New Roman" w:eastAsia="Times New Roman" w:hAnsi="Times New Roman" w:cs="Times New Roman"/>
                <w:color w:val="000000"/>
                <w:sz w:val="24"/>
                <w:szCs w:val="24"/>
              </w:rPr>
            </w:pPr>
          </w:p>
        </w:tc>
        <w:tc>
          <w:tcPr>
            <w:tcW w:w="1474" w:type="dxa"/>
            <w:tcBorders>
              <w:top w:val="nil"/>
              <w:left w:val="nil"/>
              <w:bottom w:val="nil"/>
              <w:right w:val="nil"/>
            </w:tcBorders>
            <w:shd w:val="clear" w:color="auto" w:fill="auto"/>
            <w:vAlign w:val="bottom"/>
          </w:tcPr>
          <w:p w:rsidR="00E04D1A" w:rsidRDefault="00E04D1A">
            <w:pPr>
              <w:widowControl/>
              <w:rPr>
                <w:rFonts w:ascii="Times New Roman" w:eastAsia="Times New Roman" w:hAnsi="Times New Roman" w:cs="Times New Roman"/>
                <w:color w:val="000000"/>
                <w:sz w:val="24"/>
                <w:szCs w:val="24"/>
              </w:rPr>
            </w:pPr>
          </w:p>
        </w:tc>
        <w:tc>
          <w:tcPr>
            <w:tcW w:w="1696" w:type="dxa"/>
            <w:tcBorders>
              <w:top w:val="nil"/>
              <w:left w:val="nil"/>
              <w:bottom w:val="nil"/>
              <w:right w:val="nil"/>
            </w:tcBorders>
            <w:shd w:val="clear" w:color="auto" w:fill="auto"/>
            <w:vAlign w:val="bottom"/>
          </w:tcPr>
          <w:p w:rsidR="00E04D1A" w:rsidRDefault="00E04D1A">
            <w:pPr>
              <w:widowControl/>
              <w:rPr>
                <w:rFonts w:ascii="Times New Roman" w:eastAsia="Times New Roman" w:hAnsi="Times New Roman" w:cs="Times New Roman"/>
                <w:color w:val="000000"/>
                <w:sz w:val="24"/>
                <w:szCs w:val="24"/>
              </w:rPr>
            </w:pPr>
          </w:p>
        </w:tc>
        <w:tc>
          <w:tcPr>
            <w:tcW w:w="1877" w:type="dxa"/>
            <w:gridSpan w:val="2"/>
            <w:tcBorders>
              <w:top w:val="nil"/>
              <w:left w:val="nil"/>
              <w:bottom w:val="nil"/>
              <w:right w:val="nil"/>
            </w:tcBorders>
            <w:shd w:val="clear" w:color="auto" w:fill="auto"/>
            <w:vAlign w:val="bottom"/>
          </w:tcPr>
          <w:p w:rsidR="00E04D1A" w:rsidRDefault="00E04D1A">
            <w:pPr>
              <w:widowControl/>
              <w:rPr>
                <w:rFonts w:ascii="Times New Roman" w:eastAsia="Times New Roman" w:hAnsi="Times New Roman" w:cs="Times New Roman"/>
                <w:color w:val="000000"/>
                <w:sz w:val="24"/>
                <w:szCs w:val="24"/>
              </w:rPr>
            </w:pPr>
          </w:p>
        </w:tc>
        <w:tc>
          <w:tcPr>
            <w:tcW w:w="1101" w:type="dxa"/>
            <w:tcBorders>
              <w:top w:val="nil"/>
              <w:left w:val="nil"/>
              <w:bottom w:val="nil"/>
              <w:right w:val="single" w:sz="4" w:space="0" w:color="000000"/>
            </w:tcBorders>
            <w:shd w:val="clear" w:color="auto" w:fill="auto"/>
            <w:vAlign w:val="bottom"/>
          </w:tcPr>
          <w:p w:rsidR="00E04D1A" w:rsidRDefault="00E04D1A">
            <w:pPr>
              <w:widowControl/>
              <w:rPr>
                <w:rFonts w:ascii="Times New Roman" w:eastAsia="Times New Roman" w:hAnsi="Times New Roman" w:cs="Times New Roman"/>
                <w:color w:val="000000"/>
                <w:sz w:val="24"/>
                <w:szCs w:val="24"/>
              </w:rPr>
            </w:pPr>
          </w:p>
        </w:tc>
      </w:tr>
      <w:tr w:rsidR="00E04D1A">
        <w:trPr>
          <w:trHeight w:val="375"/>
        </w:trPr>
        <w:tc>
          <w:tcPr>
            <w:tcW w:w="1555" w:type="dxa"/>
            <w:vMerge w:val="restart"/>
            <w:tcBorders>
              <w:top w:val="single" w:sz="8" w:space="0" w:color="000000"/>
              <w:left w:val="single" w:sz="4" w:space="0" w:color="000000"/>
              <w:bottom w:val="nil"/>
              <w:right w:val="single" w:sz="4" w:space="0" w:color="000000"/>
            </w:tcBorders>
            <w:shd w:val="clear" w:color="auto" w:fill="auto"/>
            <w:vAlign w:val="center"/>
          </w:tcPr>
          <w:p w:rsidR="00E04D1A" w:rsidRDefault="00A7367B">
            <w:pPr>
              <w:widowControl/>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Дата</w:t>
            </w:r>
          </w:p>
        </w:tc>
        <w:tc>
          <w:tcPr>
            <w:tcW w:w="3689" w:type="dxa"/>
            <w:gridSpan w:val="2"/>
            <w:tcBorders>
              <w:top w:val="single" w:sz="8" w:space="0" w:color="000000"/>
              <w:left w:val="nil"/>
              <w:bottom w:val="single" w:sz="4" w:space="0" w:color="000000"/>
              <w:right w:val="single" w:sz="4" w:space="0" w:color="000000"/>
            </w:tcBorders>
            <w:shd w:val="clear" w:color="auto" w:fill="auto"/>
            <w:vAlign w:val="center"/>
          </w:tcPr>
          <w:p w:rsidR="00E04D1A" w:rsidRDefault="00A7367B">
            <w:pPr>
              <w:widowControl/>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Плановые перевозки</w:t>
            </w:r>
          </w:p>
        </w:tc>
        <w:tc>
          <w:tcPr>
            <w:tcW w:w="1696" w:type="dxa"/>
            <w:vMerge w:val="restart"/>
            <w:tcBorders>
              <w:top w:val="single" w:sz="8" w:space="0" w:color="000000"/>
              <w:left w:val="single" w:sz="4" w:space="0" w:color="000000"/>
              <w:bottom w:val="nil"/>
              <w:right w:val="single" w:sz="4" w:space="0" w:color="000000"/>
            </w:tcBorders>
            <w:shd w:val="clear" w:color="auto" w:fill="auto"/>
            <w:vAlign w:val="center"/>
          </w:tcPr>
          <w:p w:rsidR="00E04D1A" w:rsidRDefault="00A7367B">
            <w:pPr>
              <w:widowControl/>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Внеплановые перевозки, (кол-во км)</w:t>
            </w:r>
          </w:p>
        </w:tc>
        <w:tc>
          <w:tcPr>
            <w:tcW w:w="2978" w:type="dxa"/>
            <w:gridSpan w:val="3"/>
            <w:tcBorders>
              <w:top w:val="single" w:sz="8" w:space="0" w:color="000000"/>
              <w:left w:val="nil"/>
              <w:bottom w:val="single" w:sz="4" w:space="0" w:color="000000"/>
              <w:right w:val="single" w:sz="4" w:space="0" w:color="000000"/>
            </w:tcBorders>
            <w:shd w:val="clear" w:color="auto" w:fill="auto"/>
            <w:vAlign w:val="center"/>
          </w:tcPr>
          <w:p w:rsidR="00E04D1A" w:rsidRDefault="00A7367B">
            <w:pPr>
              <w:widowControl/>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Ответственный сотрудник</w:t>
            </w:r>
          </w:p>
        </w:tc>
      </w:tr>
      <w:tr w:rsidR="00E04D1A">
        <w:trPr>
          <w:trHeight w:val="705"/>
        </w:trPr>
        <w:tc>
          <w:tcPr>
            <w:tcW w:w="1555" w:type="dxa"/>
            <w:vMerge/>
            <w:tcBorders>
              <w:top w:val="single" w:sz="8" w:space="0" w:color="000000"/>
              <w:left w:val="single" w:sz="4" w:space="0" w:color="000000"/>
              <w:bottom w:val="nil"/>
              <w:right w:val="single" w:sz="4" w:space="0" w:color="000000"/>
            </w:tcBorders>
            <w:shd w:val="clear" w:color="auto" w:fill="auto"/>
            <w:vAlign w:val="center"/>
          </w:tcPr>
          <w:p w:rsidR="00E04D1A" w:rsidRDefault="00E04D1A">
            <w:pPr>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2215" w:type="dxa"/>
            <w:tcBorders>
              <w:top w:val="nil"/>
              <w:left w:val="nil"/>
              <w:bottom w:val="nil"/>
              <w:right w:val="single" w:sz="4" w:space="0" w:color="000000"/>
            </w:tcBorders>
            <w:shd w:val="clear" w:color="auto" w:fill="auto"/>
            <w:vAlign w:val="center"/>
          </w:tcPr>
          <w:p w:rsidR="00E04D1A" w:rsidRDefault="00A7367B">
            <w:pPr>
              <w:widowControl/>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 отправления</w:t>
            </w:r>
          </w:p>
        </w:tc>
        <w:tc>
          <w:tcPr>
            <w:tcW w:w="1474" w:type="dxa"/>
            <w:tcBorders>
              <w:top w:val="nil"/>
              <w:left w:val="nil"/>
              <w:bottom w:val="nil"/>
              <w:right w:val="single" w:sz="4" w:space="0" w:color="000000"/>
            </w:tcBorders>
            <w:shd w:val="clear" w:color="auto" w:fill="auto"/>
            <w:vAlign w:val="center"/>
          </w:tcPr>
          <w:p w:rsidR="00E04D1A" w:rsidRDefault="00A7367B">
            <w:pPr>
              <w:widowControl/>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 прибытия</w:t>
            </w:r>
          </w:p>
        </w:tc>
        <w:tc>
          <w:tcPr>
            <w:tcW w:w="1696" w:type="dxa"/>
            <w:vMerge/>
            <w:tcBorders>
              <w:top w:val="single" w:sz="8" w:space="0" w:color="000000"/>
              <w:left w:val="single" w:sz="4" w:space="0" w:color="000000"/>
              <w:bottom w:val="nil"/>
              <w:right w:val="single" w:sz="4" w:space="0" w:color="000000"/>
            </w:tcBorders>
            <w:shd w:val="clear" w:color="auto" w:fill="auto"/>
            <w:vAlign w:val="center"/>
          </w:tcPr>
          <w:p w:rsidR="00E04D1A" w:rsidRDefault="00E04D1A">
            <w:pPr>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1277" w:type="dxa"/>
            <w:tcBorders>
              <w:top w:val="nil"/>
              <w:left w:val="nil"/>
              <w:bottom w:val="nil"/>
              <w:right w:val="single" w:sz="4" w:space="0" w:color="000000"/>
            </w:tcBorders>
            <w:shd w:val="clear" w:color="auto" w:fill="auto"/>
            <w:vAlign w:val="center"/>
          </w:tcPr>
          <w:p w:rsidR="00E04D1A" w:rsidRDefault="00A7367B">
            <w:pPr>
              <w:widowControl/>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Подпись</w:t>
            </w:r>
          </w:p>
        </w:tc>
        <w:tc>
          <w:tcPr>
            <w:tcW w:w="1701" w:type="dxa"/>
            <w:gridSpan w:val="2"/>
            <w:tcBorders>
              <w:top w:val="nil"/>
              <w:left w:val="nil"/>
              <w:bottom w:val="nil"/>
              <w:right w:val="single" w:sz="4" w:space="0" w:color="000000"/>
            </w:tcBorders>
            <w:shd w:val="clear" w:color="auto" w:fill="auto"/>
            <w:vAlign w:val="center"/>
          </w:tcPr>
          <w:p w:rsidR="00E04D1A" w:rsidRDefault="00A7367B">
            <w:pPr>
              <w:widowControl/>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Расшифровка подписи</w:t>
            </w:r>
          </w:p>
        </w:tc>
      </w:tr>
      <w:tr w:rsidR="00E04D1A">
        <w:trPr>
          <w:trHeight w:val="300"/>
        </w:trPr>
        <w:tc>
          <w:tcPr>
            <w:tcW w:w="1555" w:type="dxa"/>
            <w:tcBorders>
              <w:top w:val="single" w:sz="8" w:space="0" w:color="000000"/>
              <w:left w:val="single" w:sz="4" w:space="0" w:color="000000"/>
              <w:bottom w:val="single" w:sz="4" w:space="0" w:color="000000"/>
              <w:right w:val="single" w:sz="4" w:space="0" w:color="000000"/>
            </w:tcBorders>
            <w:shd w:val="clear" w:color="auto" w:fill="auto"/>
            <w:vAlign w:val="bottom"/>
          </w:tcPr>
          <w:p w:rsidR="00E04D1A" w:rsidRDefault="00A7367B">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215" w:type="dxa"/>
            <w:tcBorders>
              <w:top w:val="single" w:sz="8" w:space="0" w:color="000000"/>
              <w:left w:val="nil"/>
              <w:bottom w:val="single" w:sz="4" w:space="0" w:color="000000"/>
              <w:right w:val="single" w:sz="4" w:space="0" w:color="000000"/>
            </w:tcBorders>
            <w:shd w:val="clear" w:color="auto" w:fill="auto"/>
            <w:vAlign w:val="bottom"/>
          </w:tcPr>
          <w:p w:rsidR="00E04D1A" w:rsidRDefault="00A7367B">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74" w:type="dxa"/>
            <w:tcBorders>
              <w:top w:val="single" w:sz="8" w:space="0" w:color="000000"/>
              <w:left w:val="nil"/>
              <w:bottom w:val="single" w:sz="4" w:space="0" w:color="000000"/>
              <w:right w:val="single" w:sz="4" w:space="0" w:color="000000"/>
            </w:tcBorders>
            <w:shd w:val="clear" w:color="auto" w:fill="auto"/>
            <w:vAlign w:val="bottom"/>
          </w:tcPr>
          <w:p w:rsidR="00E04D1A" w:rsidRDefault="00A7367B">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696" w:type="dxa"/>
            <w:tcBorders>
              <w:top w:val="single" w:sz="8" w:space="0" w:color="000000"/>
              <w:left w:val="nil"/>
              <w:bottom w:val="single" w:sz="4" w:space="0" w:color="000000"/>
              <w:right w:val="single" w:sz="4" w:space="0" w:color="000000"/>
            </w:tcBorders>
            <w:shd w:val="clear" w:color="auto" w:fill="auto"/>
            <w:vAlign w:val="bottom"/>
          </w:tcPr>
          <w:p w:rsidR="00E04D1A" w:rsidRDefault="00A7367B">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77" w:type="dxa"/>
            <w:tcBorders>
              <w:top w:val="single" w:sz="8" w:space="0" w:color="000000"/>
              <w:left w:val="nil"/>
              <w:bottom w:val="single" w:sz="4" w:space="0" w:color="000000"/>
              <w:right w:val="single" w:sz="4" w:space="0" w:color="000000"/>
            </w:tcBorders>
            <w:shd w:val="clear" w:color="auto" w:fill="auto"/>
            <w:vAlign w:val="bottom"/>
          </w:tcPr>
          <w:p w:rsidR="00E04D1A" w:rsidRDefault="00A7367B">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01" w:type="dxa"/>
            <w:gridSpan w:val="2"/>
            <w:tcBorders>
              <w:top w:val="single" w:sz="8" w:space="0" w:color="000000"/>
              <w:left w:val="nil"/>
              <w:bottom w:val="single" w:sz="4" w:space="0" w:color="000000"/>
              <w:right w:val="single" w:sz="4" w:space="0" w:color="000000"/>
            </w:tcBorders>
            <w:shd w:val="clear" w:color="auto" w:fill="auto"/>
            <w:vAlign w:val="bottom"/>
          </w:tcPr>
          <w:p w:rsidR="00E04D1A" w:rsidRDefault="00A7367B">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E04D1A">
        <w:trPr>
          <w:trHeight w:val="300"/>
        </w:trPr>
        <w:tc>
          <w:tcPr>
            <w:tcW w:w="1555" w:type="dxa"/>
            <w:tcBorders>
              <w:top w:val="nil"/>
              <w:left w:val="single" w:sz="4" w:space="0" w:color="000000"/>
              <w:bottom w:val="single" w:sz="4" w:space="0" w:color="000000"/>
              <w:right w:val="single" w:sz="4" w:space="0" w:color="000000"/>
            </w:tcBorders>
            <w:shd w:val="clear" w:color="auto" w:fill="auto"/>
            <w:vAlign w:val="bottom"/>
          </w:tcPr>
          <w:p w:rsidR="00E04D1A" w:rsidRDefault="00A7367B">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215" w:type="dxa"/>
            <w:tcBorders>
              <w:top w:val="nil"/>
              <w:left w:val="nil"/>
              <w:bottom w:val="single" w:sz="4" w:space="0" w:color="000000"/>
              <w:right w:val="single" w:sz="4" w:space="0" w:color="000000"/>
            </w:tcBorders>
            <w:shd w:val="clear" w:color="auto" w:fill="auto"/>
            <w:vAlign w:val="bottom"/>
          </w:tcPr>
          <w:p w:rsidR="00E04D1A" w:rsidRDefault="00A7367B">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74" w:type="dxa"/>
            <w:tcBorders>
              <w:top w:val="nil"/>
              <w:left w:val="nil"/>
              <w:bottom w:val="single" w:sz="4" w:space="0" w:color="000000"/>
              <w:right w:val="single" w:sz="4" w:space="0" w:color="000000"/>
            </w:tcBorders>
            <w:shd w:val="clear" w:color="auto" w:fill="auto"/>
            <w:vAlign w:val="bottom"/>
          </w:tcPr>
          <w:p w:rsidR="00E04D1A" w:rsidRDefault="00A7367B">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696" w:type="dxa"/>
            <w:tcBorders>
              <w:top w:val="nil"/>
              <w:left w:val="nil"/>
              <w:bottom w:val="single" w:sz="4" w:space="0" w:color="000000"/>
              <w:right w:val="single" w:sz="4" w:space="0" w:color="000000"/>
            </w:tcBorders>
            <w:shd w:val="clear" w:color="auto" w:fill="auto"/>
            <w:vAlign w:val="bottom"/>
          </w:tcPr>
          <w:p w:rsidR="00E04D1A" w:rsidRDefault="00A7367B">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77" w:type="dxa"/>
            <w:tcBorders>
              <w:top w:val="nil"/>
              <w:left w:val="nil"/>
              <w:bottom w:val="single" w:sz="4" w:space="0" w:color="000000"/>
              <w:right w:val="single" w:sz="4" w:space="0" w:color="000000"/>
            </w:tcBorders>
            <w:shd w:val="clear" w:color="auto" w:fill="auto"/>
            <w:vAlign w:val="bottom"/>
          </w:tcPr>
          <w:p w:rsidR="00E04D1A" w:rsidRDefault="00A7367B">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01" w:type="dxa"/>
            <w:gridSpan w:val="2"/>
            <w:tcBorders>
              <w:top w:val="nil"/>
              <w:left w:val="nil"/>
              <w:bottom w:val="single" w:sz="4" w:space="0" w:color="000000"/>
              <w:right w:val="single" w:sz="4" w:space="0" w:color="000000"/>
            </w:tcBorders>
            <w:shd w:val="clear" w:color="auto" w:fill="auto"/>
            <w:vAlign w:val="bottom"/>
          </w:tcPr>
          <w:p w:rsidR="00E04D1A" w:rsidRDefault="00A7367B">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E04D1A">
        <w:trPr>
          <w:trHeight w:val="300"/>
        </w:trPr>
        <w:tc>
          <w:tcPr>
            <w:tcW w:w="1555" w:type="dxa"/>
            <w:tcBorders>
              <w:top w:val="nil"/>
              <w:left w:val="single" w:sz="4" w:space="0" w:color="000000"/>
              <w:bottom w:val="single" w:sz="4" w:space="0" w:color="000000"/>
              <w:right w:val="single" w:sz="4" w:space="0" w:color="000000"/>
            </w:tcBorders>
            <w:shd w:val="clear" w:color="auto" w:fill="auto"/>
            <w:vAlign w:val="bottom"/>
          </w:tcPr>
          <w:p w:rsidR="00E04D1A" w:rsidRDefault="00A7367B">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215" w:type="dxa"/>
            <w:tcBorders>
              <w:top w:val="nil"/>
              <w:left w:val="nil"/>
              <w:bottom w:val="single" w:sz="4" w:space="0" w:color="000000"/>
              <w:right w:val="single" w:sz="4" w:space="0" w:color="000000"/>
            </w:tcBorders>
            <w:shd w:val="clear" w:color="auto" w:fill="auto"/>
            <w:vAlign w:val="bottom"/>
          </w:tcPr>
          <w:p w:rsidR="00E04D1A" w:rsidRDefault="00A7367B">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74" w:type="dxa"/>
            <w:tcBorders>
              <w:top w:val="nil"/>
              <w:left w:val="nil"/>
              <w:bottom w:val="single" w:sz="4" w:space="0" w:color="000000"/>
              <w:right w:val="single" w:sz="4" w:space="0" w:color="000000"/>
            </w:tcBorders>
            <w:shd w:val="clear" w:color="auto" w:fill="auto"/>
            <w:vAlign w:val="bottom"/>
          </w:tcPr>
          <w:p w:rsidR="00E04D1A" w:rsidRDefault="00A7367B">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696" w:type="dxa"/>
            <w:tcBorders>
              <w:top w:val="nil"/>
              <w:left w:val="nil"/>
              <w:bottom w:val="single" w:sz="4" w:space="0" w:color="000000"/>
              <w:right w:val="single" w:sz="4" w:space="0" w:color="000000"/>
            </w:tcBorders>
            <w:shd w:val="clear" w:color="auto" w:fill="auto"/>
            <w:vAlign w:val="bottom"/>
          </w:tcPr>
          <w:p w:rsidR="00E04D1A" w:rsidRDefault="00A7367B">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77" w:type="dxa"/>
            <w:tcBorders>
              <w:top w:val="nil"/>
              <w:left w:val="nil"/>
              <w:bottom w:val="single" w:sz="4" w:space="0" w:color="000000"/>
              <w:right w:val="single" w:sz="4" w:space="0" w:color="000000"/>
            </w:tcBorders>
            <w:shd w:val="clear" w:color="auto" w:fill="auto"/>
            <w:vAlign w:val="bottom"/>
          </w:tcPr>
          <w:p w:rsidR="00E04D1A" w:rsidRDefault="00A7367B">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01" w:type="dxa"/>
            <w:gridSpan w:val="2"/>
            <w:tcBorders>
              <w:top w:val="nil"/>
              <w:left w:val="nil"/>
              <w:bottom w:val="single" w:sz="4" w:space="0" w:color="000000"/>
              <w:right w:val="single" w:sz="4" w:space="0" w:color="000000"/>
            </w:tcBorders>
            <w:shd w:val="clear" w:color="auto" w:fill="auto"/>
            <w:vAlign w:val="bottom"/>
          </w:tcPr>
          <w:p w:rsidR="00E04D1A" w:rsidRDefault="00A7367B">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E04D1A">
        <w:trPr>
          <w:trHeight w:val="300"/>
        </w:trPr>
        <w:tc>
          <w:tcPr>
            <w:tcW w:w="1555" w:type="dxa"/>
            <w:tcBorders>
              <w:top w:val="nil"/>
              <w:left w:val="single" w:sz="4" w:space="0" w:color="000000"/>
              <w:bottom w:val="single" w:sz="4" w:space="0" w:color="000000"/>
              <w:right w:val="single" w:sz="4" w:space="0" w:color="000000"/>
            </w:tcBorders>
            <w:shd w:val="clear" w:color="auto" w:fill="auto"/>
            <w:vAlign w:val="bottom"/>
          </w:tcPr>
          <w:p w:rsidR="00E04D1A" w:rsidRDefault="00A7367B">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215" w:type="dxa"/>
            <w:tcBorders>
              <w:top w:val="nil"/>
              <w:left w:val="nil"/>
              <w:bottom w:val="single" w:sz="4" w:space="0" w:color="000000"/>
              <w:right w:val="single" w:sz="4" w:space="0" w:color="000000"/>
            </w:tcBorders>
            <w:shd w:val="clear" w:color="auto" w:fill="auto"/>
            <w:vAlign w:val="bottom"/>
          </w:tcPr>
          <w:p w:rsidR="00E04D1A" w:rsidRDefault="00A7367B">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74" w:type="dxa"/>
            <w:tcBorders>
              <w:top w:val="nil"/>
              <w:left w:val="nil"/>
              <w:bottom w:val="single" w:sz="4" w:space="0" w:color="000000"/>
              <w:right w:val="single" w:sz="4" w:space="0" w:color="000000"/>
            </w:tcBorders>
            <w:shd w:val="clear" w:color="auto" w:fill="auto"/>
            <w:vAlign w:val="bottom"/>
          </w:tcPr>
          <w:p w:rsidR="00E04D1A" w:rsidRDefault="00A7367B">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696" w:type="dxa"/>
            <w:tcBorders>
              <w:top w:val="nil"/>
              <w:left w:val="nil"/>
              <w:bottom w:val="single" w:sz="4" w:space="0" w:color="000000"/>
              <w:right w:val="single" w:sz="4" w:space="0" w:color="000000"/>
            </w:tcBorders>
            <w:shd w:val="clear" w:color="auto" w:fill="auto"/>
            <w:vAlign w:val="bottom"/>
          </w:tcPr>
          <w:p w:rsidR="00E04D1A" w:rsidRDefault="00A7367B">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77" w:type="dxa"/>
            <w:tcBorders>
              <w:top w:val="nil"/>
              <w:left w:val="nil"/>
              <w:bottom w:val="single" w:sz="4" w:space="0" w:color="000000"/>
              <w:right w:val="single" w:sz="4" w:space="0" w:color="000000"/>
            </w:tcBorders>
            <w:shd w:val="clear" w:color="auto" w:fill="auto"/>
            <w:vAlign w:val="bottom"/>
          </w:tcPr>
          <w:p w:rsidR="00E04D1A" w:rsidRDefault="00A7367B">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01" w:type="dxa"/>
            <w:gridSpan w:val="2"/>
            <w:tcBorders>
              <w:top w:val="nil"/>
              <w:left w:val="nil"/>
              <w:bottom w:val="single" w:sz="4" w:space="0" w:color="000000"/>
              <w:right w:val="single" w:sz="4" w:space="0" w:color="000000"/>
            </w:tcBorders>
            <w:shd w:val="clear" w:color="auto" w:fill="auto"/>
            <w:vAlign w:val="bottom"/>
          </w:tcPr>
          <w:p w:rsidR="00E04D1A" w:rsidRDefault="00A7367B">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E04D1A">
        <w:trPr>
          <w:trHeight w:val="300"/>
        </w:trPr>
        <w:tc>
          <w:tcPr>
            <w:tcW w:w="1555" w:type="dxa"/>
            <w:tcBorders>
              <w:top w:val="nil"/>
              <w:left w:val="single" w:sz="4" w:space="0" w:color="000000"/>
              <w:bottom w:val="single" w:sz="4" w:space="0" w:color="000000"/>
              <w:right w:val="single" w:sz="4" w:space="0" w:color="000000"/>
            </w:tcBorders>
            <w:shd w:val="clear" w:color="auto" w:fill="auto"/>
            <w:vAlign w:val="bottom"/>
          </w:tcPr>
          <w:p w:rsidR="00E04D1A" w:rsidRDefault="00A7367B">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215" w:type="dxa"/>
            <w:tcBorders>
              <w:top w:val="nil"/>
              <w:left w:val="nil"/>
              <w:bottom w:val="single" w:sz="4" w:space="0" w:color="000000"/>
              <w:right w:val="single" w:sz="4" w:space="0" w:color="000000"/>
            </w:tcBorders>
            <w:shd w:val="clear" w:color="auto" w:fill="auto"/>
            <w:vAlign w:val="bottom"/>
          </w:tcPr>
          <w:p w:rsidR="00E04D1A" w:rsidRDefault="00A7367B">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74" w:type="dxa"/>
            <w:tcBorders>
              <w:top w:val="nil"/>
              <w:left w:val="nil"/>
              <w:bottom w:val="single" w:sz="4" w:space="0" w:color="000000"/>
              <w:right w:val="single" w:sz="4" w:space="0" w:color="000000"/>
            </w:tcBorders>
            <w:shd w:val="clear" w:color="auto" w:fill="auto"/>
            <w:vAlign w:val="bottom"/>
          </w:tcPr>
          <w:p w:rsidR="00E04D1A" w:rsidRDefault="00A7367B">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696" w:type="dxa"/>
            <w:tcBorders>
              <w:top w:val="nil"/>
              <w:left w:val="nil"/>
              <w:bottom w:val="single" w:sz="4" w:space="0" w:color="000000"/>
              <w:right w:val="single" w:sz="4" w:space="0" w:color="000000"/>
            </w:tcBorders>
            <w:shd w:val="clear" w:color="auto" w:fill="auto"/>
            <w:vAlign w:val="bottom"/>
          </w:tcPr>
          <w:p w:rsidR="00E04D1A" w:rsidRDefault="00A7367B">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77" w:type="dxa"/>
            <w:tcBorders>
              <w:top w:val="nil"/>
              <w:left w:val="nil"/>
              <w:bottom w:val="single" w:sz="4" w:space="0" w:color="000000"/>
              <w:right w:val="single" w:sz="4" w:space="0" w:color="000000"/>
            </w:tcBorders>
            <w:shd w:val="clear" w:color="auto" w:fill="auto"/>
            <w:vAlign w:val="bottom"/>
          </w:tcPr>
          <w:p w:rsidR="00E04D1A" w:rsidRDefault="00A7367B">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01" w:type="dxa"/>
            <w:gridSpan w:val="2"/>
            <w:tcBorders>
              <w:top w:val="nil"/>
              <w:left w:val="nil"/>
              <w:bottom w:val="single" w:sz="4" w:space="0" w:color="000000"/>
              <w:right w:val="single" w:sz="4" w:space="0" w:color="000000"/>
            </w:tcBorders>
            <w:shd w:val="clear" w:color="auto" w:fill="auto"/>
            <w:vAlign w:val="bottom"/>
          </w:tcPr>
          <w:p w:rsidR="00E04D1A" w:rsidRDefault="00A7367B">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E04D1A">
        <w:trPr>
          <w:trHeight w:val="300"/>
        </w:trPr>
        <w:tc>
          <w:tcPr>
            <w:tcW w:w="1555" w:type="dxa"/>
            <w:tcBorders>
              <w:top w:val="nil"/>
              <w:left w:val="single" w:sz="4" w:space="0" w:color="000000"/>
              <w:bottom w:val="single" w:sz="4" w:space="0" w:color="000000"/>
              <w:right w:val="single" w:sz="4" w:space="0" w:color="000000"/>
            </w:tcBorders>
            <w:shd w:val="clear" w:color="auto" w:fill="auto"/>
            <w:vAlign w:val="bottom"/>
          </w:tcPr>
          <w:p w:rsidR="00E04D1A" w:rsidRDefault="00A7367B">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215" w:type="dxa"/>
            <w:tcBorders>
              <w:top w:val="nil"/>
              <w:left w:val="nil"/>
              <w:bottom w:val="single" w:sz="4" w:space="0" w:color="000000"/>
              <w:right w:val="single" w:sz="4" w:space="0" w:color="000000"/>
            </w:tcBorders>
            <w:shd w:val="clear" w:color="auto" w:fill="auto"/>
            <w:vAlign w:val="bottom"/>
          </w:tcPr>
          <w:p w:rsidR="00E04D1A" w:rsidRDefault="00A7367B">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74" w:type="dxa"/>
            <w:tcBorders>
              <w:top w:val="nil"/>
              <w:left w:val="nil"/>
              <w:bottom w:val="single" w:sz="4" w:space="0" w:color="000000"/>
              <w:right w:val="single" w:sz="4" w:space="0" w:color="000000"/>
            </w:tcBorders>
            <w:shd w:val="clear" w:color="auto" w:fill="auto"/>
            <w:vAlign w:val="bottom"/>
          </w:tcPr>
          <w:p w:rsidR="00E04D1A" w:rsidRDefault="00A7367B">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696" w:type="dxa"/>
            <w:tcBorders>
              <w:top w:val="nil"/>
              <w:left w:val="nil"/>
              <w:bottom w:val="single" w:sz="4" w:space="0" w:color="000000"/>
              <w:right w:val="single" w:sz="4" w:space="0" w:color="000000"/>
            </w:tcBorders>
            <w:shd w:val="clear" w:color="auto" w:fill="auto"/>
            <w:vAlign w:val="bottom"/>
          </w:tcPr>
          <w:p w:rsidR="00E04D1A" w:rsidRDefault="00A7367B">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77" w:type="dxa"/>
            <w:tcBorders>
              <w:top w:val="nil"/>
              <w:left w:val="nil"/>
              <w:bottom w:val="single" w:sz="4" w:space="0" w:color="000000"/>
              <w:right w:val="single" w:sz="4" w:space="0" w:color="000000"/>
            </w:tcBorders>
            <w:shd w:val="clear" w:color="auto" w:fill="auto"/>
            <w:vAlign w:val="bottom"/>
          </w:tcPr>
          <w:p w:rsidR="00E04D1A" w:rsidRDefault="00A7367B">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01" w:type="dxa"/>
            <w:gridSpan w:val="2"/>
            <w:tcBorders>
              <w:top w:val="nil"/>
              <w:left w:val="nil"/>
              <w:bottom w:val="single" w:sz="4" w:space="0" w:color="000000"/>
              <w:right w:val="single" w:sz="4" w:space="0" w:color="000000"/>
            </w:tcBorders>
            <w:shd w:val="clear" w:color="auto" w:fill="auto"/>
            <w:vAlign w:val="bottom"/>
          </w:tcPr>
          <w:p w:rsidR="00E04D1A" w:rsidRDefault="00A7367B">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E04D1A">
        <w:trPr>
          <w:trHeight w:val="300"/>
        </w:trPr>
        <w:tc>
          <w:tcPr>
            <w:tcW w:w="1555" w:type="dxa"/>
            <w:tcBorders>
              <w:top w:val="nil"/>
              <w:left w:val="single" w:sz="4" w:space="0" w:color="000000"/>
              <w:bottom w:val="single" w:sz="4" w:space="0" w:color="000000"/>
              <w:right w:val="single" w:sz="4" w:space="0" w:color="000000"/>
            </w:tcBorders>
            <w:shd w:val="clear" w:color="auto" w:fill="auto"/>
            <w:vAlign w:val="bottom"/>
          </w:tcPr>
          <w:p w:rsidR="00E04D1A" w:rsidRDefault="00A7367B">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215" w:type="dxa"/>
            <w:tcBorders>
              <w:top w:val="nil"/>
              <w:left w:val="nil"/>
              <w:bottom w:val="single" w:sz="4" w:space="0" w:color="000000"/>
              <w:right w:val="single" w:sz="4" w:space="0" w:color="000000"/>
            </w:tcBorders>
            <w:shd w:val="clear" w:color="auto" w:fill="auto"/>
            <w:vAlign w:val="bottom"/>
          </w:tcPr>
          <w:p w:rsidR="00E04D1A" w:rsidRDefault="00A7367B">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74" w:type="dxa"/>
            <w:tcBorders>
              <w:top w:val="nil"/>
              <w:left w:val="nil"/>
              <w:bottom w:val="single" w:sz="4" w:space="0" w:color="000000"/>
              <w:right w:val="single" w:sz="4" w:space="0" w:color="000000"/>
            </w:tcBorders>
            <w:shd w:val="clear" w:color="auto" w:fill="auto"/>
            <w:vAlign w:val="bottom"/>
          </w:tcPr>
          <w:p w:rsidR="00E04D1A" w:rsidRDefault="00A7367B">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696" w:type="dxa"/>
            <w:tcBorders>
              <w:top w:val="nil"/>
              <w:left w:val="nil"/>
              <w:bottom w:val="single" w:sz="4" w:space="0" w:color="000000"/>
              <w:right w:val="single" w:sz="4" w:space="0" w:color="000000"/>
            </w:tcBorders>
            <w:shd w:val="clear" w:color="auto" w:fill="auto"/>
            <w:vAlign w:val="bottom"/>
          </w:tcPr>
          <w:p w:rsidR="00E04D1A" w:rsidRDefault="00A7367B">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77" w:type="dxa"/>
            <w:tcBorders>
              <w:top w:val="nil"/>
              <w:left w:val="nil"/>
              <w:bottom w:val="single" w:sz="4" w:space="0" w:color="000000"/>
              <w:right w:val="single" w:sz="4" w:space="0" w:color="000000"/>
            </w:tcBorders>
            <w:shd w:val="clear" w:color="auto" w:fill="auto"/>
            <w:vAlign w:val="bottom"/>
          </w:tcPr>
          <w:p w:rsidR="00E04D1A" w:rsidRDefault="00A7367B">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01" w:type="dxa"/>
            <w:gridSpan w:val="2"/>
            <w:tcBorders>
              <w:top w:val="nil"/>
              <w:left w:val="nil"/>
              <w:bottom w:val="single" w:sz="4" w:space="0" w:color="000000"/>
              <w:right w:val="single" w:sz="4" w:space="0" w:color="000000"/>
            </w:tcBorders>
            <w:shd w:val="clear" w:color="auto" w:fill="auto"/>
            <w:vAlign w:val="bottom"/>
          </w:tcPr>
          <w:p w:rsidR="00E04D1A" w:rsidRDefault="00A7367B">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E04D1A">
        <w:trPr>
          <w:trHeight w:val="300"/>
        </w:trPr>
        <w:tc>
          <w:tcPr>
            <w:tcW w:w="1555" w:type="dxa"/>
            <w:tcBorders>
              <w:top w:val="nil"/>
              <w:left w:val="single" w:sz="4" w:space="0" w:color="000000"/>
              <w:bottom w:val="single" w:sz="4" w:space="0" w:color="000000"/>
              <w:right w:val="single" w:sz="4" w:space="0" w:color="000000"/>
            </w:tcBorders>
            <w:shd w:val="clear" w:color="auto" w:fill="auto"/>
            <w:vAlign w:val="bottom"/>
          </w:tcPr>
          <w:p w:rsidR="00E04D1A" w:rsidRDefault="00A7367B">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215" w:type="dxa"/>
            <w:tcBorders>
              <w:top w:val="nil"/>
              <w:left w:val="nil"/>
              <w:bottom w:val="single" w:sz="4" w:space="0" w:color="000000"/>
              <w:right w:val="single" w:sz="4" w:space="0" w:color="000000"/>
            </w:tcBorders>
            <w:shd w:val="clear" w:color="auto" w:fill="auto"/>
            <w:vAlign w:val="bottom"/>
          </w:tcPr>
          <w:p w:rsidR="00E04D1A" w:rsidRDefault="00A7367B">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74" w:type="dxa"/>
            <w:tcBorders>
              <w:top w:val="nil"/>
              <w:left w:val="nil"/>
              <w:bottom w:val="single" w:sz="4" w:space="0" w:color="000000"/>
              <w:right w:val="single" w:sz="4" w:space="0" w:color="000000"/>
            </w:tcBorders>
            <w:shd w:val="clear" w:color="auto" w:fill="auto"/>
            <w:vAlign w:val="bottom"/>
          </w:tcPr>
          <w:p w:rsidR="00E04D1A" w:rsidRDefault="00A7367B">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696" w:type="dxa"/>
            <w:tcBorders>
              <w:top w:val="nil"/>
              <w:left w:val="nil"/>
              <w:bottom w:val="single" w:sz="4" w:space="0" w:color="000000"/>
              <w:right w:val="single" w:sz="4" w:space="0" w:color="000000"/>
            </w:tcBorders>
            <w:shd w:val="clear" w:color="auto" w:fill="auto"/>
            <w:vAlign w:val="bottom"/>
          </w:tcPr>
          <w:p w:rsidR="00E04D1A" w:rsidRDefault="00A7367B">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77" w:type="dxa"/>
            <w:tcBorders>
              <w:top w:val="nil"/>
              <w:left w:val="nil"/>
              <w:bottom w:val="single" w:sz="4" w:space="0" w:color="000000"/>
              <w:right w:val="single" w:sz="4" w:space="0" w:color="000000"/>
            </w:tcBorders>
            <w:shd w:val="clear" w:color="auto" w:fill="auto"/>
            <w:vAlign w:val="bottom"/>
          </w:tcPr>
          <w:p w:rsidR="00E04D1A" w:rsidRDefault="00A7367B">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01" w:type="dxa"/>
            <w:gridSpan w:val="2"/>
            <w:tcBorders>
              <w:top w:val="nil"/>
              <w:left w:val="nil"/>
              <w:bottom w:val="single" w:sz="4" w:space="0" w:color="000000"/>
              <w:right w:val="single" w:sz="4" w:space="0" w:color="000000"/>
            </w:tcBorders>
            <w:shd w:val="clear" w:color="auto" w:fill="auto"/>
            <w:vAlign w:val="bottom"/>
          </w:tcPr>
          <w:p w:rsidR="00E04D1A" w:rsidRDefault="00A7367B">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E04D1A">
        <w:trPr>
          <w:trHeight w:val="300"/>
        </w:trPr>
        <w:tc>
          <w:tcPr>
            <w:tcW w:w="1555" w:type="dxa"/>
            <w:tcBorders>
              <w:top w:val="nil"/>
              <w:left w:val="single" w:sz="4" w:space="0" w:color="000000"/>
              <w:bottom w:val="single" w:sz="4" w:space="0" w:color="000000"/>
              <w:right w:val="single" w:sz="4" w:space="0" w:color="000000"/>
            </w:tcBorders>
            <w:shd w:val="clear" w:color="auto" w:fill="auto"/>
            <w:vAlign w:val="bottom"/>
          </w:tcPr>
          <w:p w:rsidR="00E04D1A" w:rsidRDefault="00A7367B">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215" w:type="dxa"/>
            <w:tcBorders>
              <w:top w:val="nil"/>
              <w:left w:val="nil"/>
              <w:bottom w:val="single" w:sz="4" w:space="0" w:color="000000"/>
              <w:right w:val="single" w:sz="4" w:space="0" w:color="000000"/>
            </w:tcBorders>
            <w:shd w:val="clear" w:color="auto" w:fill="auto"/>
            <w:vAlign w:val="bottom"/>
          </w:tcPr>
          <w:p w:rsidR="00E04D1A" w:rsidRDefault="00A7367B">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74" w:type="dxa"/>
            <w:tcBorders>
              <w:top w:val="nil"/>
              <w:left w:val="nil"/>
              <w:bottom w:val="single" w:sz="4" w:space="0" w:color="000000"/>
              <w:right w:val="single" w:sz="4" w:space="0" w:color="000000"/>
            </w:tcBorders>
            <w:shd w:val="clear" w:color="auto" w:fill="auto"/>
            <w:vAlign w:val="bottom"/>
          </w:tcPr>
          <w:p w:rsidR="00E04D1A" w:rsidRDefault="00A7367B">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696" w:type="dxa"/>
            <w:tcBorders>
              <w:top w:val="nil"/>
              <w:left w:val="nil"/>
              <w:bottom w:val="single" w:sz="4" w:space="0" w:color="000000"/>
              <w:right w:val="single" w:sz="4" w:space="0" w:color="000000"/>
            </w:tcBorders>
            <w:shd w:val="clear" w:color="auto" w:fill="auto"/>
            <w:vAlign w:val="bottom"/>
          </w:tcPr>
          <w:p w:rsidR="00E04D1A" w:rsidRDefault="00A7367B">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77" w:type="dxa"/>
            <w:tcBorders>
              <w:top w:val="nil"/>
              <w:left w:val="nil"/>
              <w:bottom w:val="single" w:sz="4" w:space="0" w:color="000000"/>
              <w:right w:val="single" w:sz="4" w:space="0" w:color="000000"/>
            </w:tcBorders>
            <w:shd w:val="clear" w:color="auto" w:fill="auto"/>
            <w:vAlign w:val="bottom"/>
          </w:tcPr>
          <w:p w:rsidR="00E04D1A" w:rsidRDefault="00A7367B">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01" w:type="dxa"/>
            <w:gridSpan w:val="2"/>
            <w:tcBorders>
              <w:top w:val="nil"/>
              <w:left w:val="nil"/>
              <w:bottom w:val="single" w:sz="4" w:space="0" w:color="000000"/>
              <w:right w:val="single" w:sz="4" w:space="0" w:color="000000"/>
            </w:tcBorders>
            <w:shd w:val="clear" w:color="auto" w:fill="auto"/>
            <w:vAlign w:val="bottom"/>
          </w:tcPr>
          <w:p w:rsidR="00E04D1A" w:rsidRDefault="00A7367B">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E04D1A">
        <w:trPr>
          <w:trHeight w:val="300"/>
        </w:trPr>
        <w:tc>
          <w:tcPr>
            <w:tcW w:w="1555" w:type="dxa"/>
            <w:tcBorders>
              <w:top w:val="nil"/>
              <w:left w:val="single" w:sz="4" w:space="0" w:color="000000"/>
              <w:bottom w:val="single" w:sz="4" w:space="0" w:color="000000"/>
              <w:right w:val="single" w:sz="4" w:space="0" w:color="000000"/>
            </w:tcBorders>
            <w:shd w:val="clear" w:color="auto" w:fill="auto"/>
            <w:vAlign w:val="bottom"/>
          </w:tcPr>
          <w:p w:rsidR="00E04D1A" w:rsidRDefault="00A7367B">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215" w:type="dxa"/>
            <w:tcBorders>
              <w:top w:val="nil"/>
              <w:left w:val="nil"/>
              <w:bottom w:val="single" w:sz="4" w:space="0" w:color="000000"/>
              <w:right w:val="single" w:sz="4" w:space="0" w:color="000000"/>
            </w:tcBorders>
            <w:shd w:val="clear" w:color="auto" w:fill="auto"/>
            <w:vAlign w:val="bottom"/>
          </w:tcPr>
          <w:p w:rsidR="00E04D1A" w:rsidRDefault="00A7367B">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74" w:type="dxa"/>
            <w:tcBorders>
              <w:top w:val="nil"/>
              <w:left w:val="nil"/>
              <w:bottom w:val="single" w:sz="4" w:space="0" w:color="000000"/>
              <w:right w:val="single" w:sz="4" w:space="0" w:color="000000"/>
            </w:tcBorders>
            <w:shd w:val="clear" w:color="auto" w:fill="auto"/>
            <w:vAlign w:val="bottom"/>
          </w:tcPr>
          <w:p w:rsidR="00E04D1A" w:rsidRDefault="00A7367B">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696" w:type="dxa"/>
            <w:tcBorders>
              <w:top w:val="nil"/>
              <w:left w:val="nil"/>
              <w:bottom w:val="single" w:sz="4" w:space="0" w:color="000000"/>
              <w:right w:val="single" w:sz="4" w:space="0" w:color="000000"/>
            </w:tcBorders>
            <w:shd w:val="clear" w:color="auto" w:fill="auto"/>
            <w:vAlign w:val="bottom"/>
          </w:tcPr>
          <w:p w:rsidR="00E04D1A" w:rsidRDefault="00A7367B">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77" w:type="dxa"/>
            <w:tcBorders>
              <w:top w:val="nil"/>
              <w:left w:val="nil"/>
              <w:bottom w:val="single" w:sz="4" w:space="0" w:color="000000"/>
              <w:right w:val="single" w:sz="4" w:space="0" w:color="000000"/>
            </w:tcBorders>
            <w:shd w:val="clear" w:color="auto" w:fill="auto"/>
            <w:vAlign w:val="bottom"/>
          </w:tcPr>
          <w:p w:rsidR="00E04D1A" w:rsidRDefault="00A7367B">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01" w:type="dxa"/>
            <w:gridSpan w:val="2"/>
            <w:tcBorders>
              <w:top w:val="nil"/>
              <w:left w:val="nil"/>
              <w:bottom w:val="single" w:sz="4" w:space="0" w:color="000000"/>
              <w:right w:val="single" w:sz="4" w:space="0" w:color="000000"/>
            </w:tcBorders>
            <w:shd w:val="clear" w:color="auto" w:fill="auto"/>
            <w:vAlign w:val="bottom"/>
          </w:tcPr>
          <w:p w:rsidR="00E04D1A" w:rsidRDefault="00A7367B">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E04D1A">
        <w:trPr>
          <w:trHeight w:val="300"/>
        </w:trPr>
        <w:tc>
          <w:tcPr>
            <w:tcW w:w="1555" w:type="dxa"/>
            <w:tcBorders>
              <w:top w:val="nil"/>
              <w:left w:val="single" w:sz="4" w:space="0" w:color="000000"/>
              <w:bottom w:val="single" w:sz="4" w:space="0" w:color="000000"/>
              <w:right w:val="single" w:sz="4" w:space="0" w:color="000000"/>
            </w:tcBorders>
            <w:shd w:val="clear" w:color="auto" w:fill="auto"/>
            <w:vAlign w:val="bottom"/>
          </w:tcPr>
          <w:p w:rsidR="00E04D1A" w:rsidRDefault="00A7367B">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215" w:type="dxa"/>
            <w:tcBorders>
              <w:top w:val="nil"/>
              <w:left w:val="nil"/>
              <w:bottom w:val="single" w:sz="4" w:space="0" w:color="000000"/>
              <w:right w:val="single" w:sz="4" w:space="0" w:color="000000"/>
            </w:tcBorders>
            <w:shd w:val="clear" w:color="auto" w:fill="auto"/>
            <w:vAlign w:val="bottom"/>
          </w:tcPr>
          <w:p w:rsidR="00E04D1A" w:rsidRDefault="00A7367B">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74" w:type="dxa"/>
            <w:tcBorders>
              <w:top w:val="nil"/>
              <w:left w:val="nil"/>
              <w:bottom w:val="single" w:sz="4" w:space="0" w:color="000000"/>
              <w:right w:val="single" w:sz="4" w:space="0" w:color="000000"/>
            </w:tcBorders>
            <w:shd w:val="clear" w:color="auto" w:fill="auto"/>
            <w:vAlign w:val="bottom"/>
          </w:tcPr>
          <w:p w:rsidR="00E04D1A" w:rsidRDefault="00A7367B">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696" w:type="dxa"/>
            <w:tcBorders>
              <w:top w:val="nil"/>
              <w:left w:val="nil"/>
              <w:bottom w:val="single" w:sz="4" w:space="0" w:color="000000"/>
              <w:right w:val="single" w:sz="4" w:space="0" w:color="000000"/>
            </w:tcBorders>
            <w:shd w:val="clear" w:color="auto" w:fill="auto"/>
            <w:vAlign w:val="bottom"/>
          </w:tcPr>
          <w:p w:rsidR="00E04D1A" w:rsidRDefault="00A7367B">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77" w:type="dxa"/>
            <w:tcBorders>
              <w:top w:val="nil"/>
              <w:left w:val="nil"/>
              <w:bottom w:val="single" w:sz="4" w:space="0" w:color="000000"/>
              <w:right w:val="single" w:sz="4" w:space="0" w:color="000000"/>
            </w:tcBorders>
            <w:shd w:val="clear" w:color="auto" w:fill="auto"/>
            <w:vAlign w:val="bottom"/>
          </w:tcPr>
          <w:p w:rsidR="00E04D1A" w:rsidRDefault="00A7367B">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01" w:type="dxa"/>
            <w:gridSpan w:val="2"/>
            <w:tcBorders>
              <w:top w:val="nil"/>
              <w:left w:val="nil"/>
              <w:bottom w:val="single" w:sz="4" w:space="0" w:color="000000"/>
              <w:right w:val="single" w:sz="4" w:space="0" w:color="000000"/>
            </w:tcBorders>
            <w:shd w:val="clear" w:color="auto" w:fill="auto"/>
            <w:vAlign w:val="bottom"/>
          </w:tcPr>
          <w:p w:rsidR="00E04D1A" w:rsidRDefault="00A7367B">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E04D1A" w:rsidRDefault="00E04D1A">
      <w:pPr>
        <w:shd w:val="clear" w:color="auto" w:fill="FFFFFF"/>
        <w:tabs>
          <w:tab w:val="left" w:pos="1709"/>
          <w:tab w:val="left" w:pos="4243"/>
        </w:tabs>
        <w:jc w:val="center"/>
        <w:rPr>
          <w:rFonts w:ascii="Times New Roman" w:eastAsia="Times New Roman" w:hAnsi="Times New Roman" w:cs="Times New Roman"/>
          <w:sz w:val="24"/>
          <w:szCs w:val="24"/>
        </w:rPr>
      </w:pPr>
    </w:p>
    <w:p w:rsidR="00E04D1A" w:rsidRDefault="00A7367B">
      <w:pPr>
        <w:shd w:val="clear" w:color="auto" w:fill="FFFFFF"/>
        <w:tabs>
          <w:tab w:val="left" w:pos="1709"/>
          <w:tab w:val="left" w:pos="4243"/>
          <w:tab w:val="left" w:pos="4962"/>
        </w:tabs>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Перевозчик:   </w:t>
      </w:r>
      <w:proofErr w:type="gramEnd"/>
      <w:r>
        <w:rPr>
          <w:rFonts w:ascii="Times New Roman" w:eastAsia="Times New Roman" w:hAnsi="Times New Roman" w:cs="Times New Roman"/>
          <w:sz w:val="24"/>
          <w:szCs w:val="24"/>
        </w:rPr>
        <w:t xml:space="preserve">                                                         Заказчик:</w:t>
      </w:r>
    </w:p>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tbl>
      <w:tblPr>
        <w:tblStyle w:val="af3"/>
        <w:tblW w:w="9498" w:type="dxa"/>
        <w:tblInd w:w="0" w:type="dxa"/>
        <w:tblLayout w:type="fixed"/>
        <w:tblLook w:val="0400" w:firstRow="0" w:lastRow="0" w:firstColumn="0" w:lastColumn="0" w:noHBand="0" w:noVBand="1"/>
      </w:tblPr>
      <w:tblGrid>
        <w:gridCol w:w="4693"/>
        <w:gridCol w:w="4805"/>
      </w:tblGrid>
      <w:tr w:rsidR="00E04D1A">
        <w:tc>
          <w:tcPr>
            <w:tcW w:w="4693" w:type="dxa"/>
          </w:tcPr>
          <w:p w:rsidR="00E04D1A" w:rsidRDefault="00E04D1A">
            <w:pPr>
              <w:tabs>
                <w:tab w:val="left" w:pos="1709"/>
                <w:tab w:val="left" w:pos="4243"/>
              </w:tabs>
              <w:rPr>
                <w:rFonts w:ascii="Times New Roman" w:eastAsia="Times New Roman" w:hAnsi="Times New Roman" w:cs="Times New Roman"/>
                <w:sz w:val="24"/>
                <w:szCs w:val="24"/>
              </w:rPr>
            </w:pPr>
          </w:p>
        </w:tc>
        <w:tc>
          <w:tcPr>
            <w:tcW w:w="4805" w:type="dxa"/>
          </w:tcPr>
          <w:p w:rsidR="00E04D1A" w:rsidRDefault="00A7367B">
            <w:pPr>
              <w:tabs>
                <w:tab w:val="left" w:pos="1709"/>
                <w:tab w:val="left" w:pos="4243"/>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АО «НИИЭТ»</w:t>
            </w:r>
          </w:p>
        </w:tc>
      </w:tr>
    </w:tbl>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tbl>
      <w:tblPr>
        <w:tblStyle w:val="af4"/>
        <w:tblW w:w="9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2"/>
        <w:gridCol w:w="279"/>
        <w:gridCol w:w="2093"/>
        <w:gridCol w:w="666"/>
        <w:gridCol w:w="2222"/>
        <w:gridCol w:w="279"/>
        <w:gridCol w:w="2157"/>
      </w:tblGrid>
      <w:tr w:rsidR="00E04D1A">
        <w:tc>
          <w:tcPr>
            <w:tcW w:w="1802" w:type="dxa"/>
            <w:tcBorders>
              <w:top w:val="nil"/>
              <w:left w:val="nil"/>
              <w:bottom w:val="single" w:sz="4" w:space="0" w:color="000000"/>
              <w:right w:val="nil"/>
            </w:tcBorders>
          </w:tcPr>
          <w:p w:rsidR="00E04D1A" w:rsidRDefault="00E04D1A">
            <w:pPr>
              <w:tabs>
                <w:tab w:val="left" w:pos="1709"/>
                <w:tab w:val="left" w:pos="4243"/>
              </w:tabs>
              <w:rPr>
                <w:rFonts w:ascii="Times New Roman" w:eastAsia="Times New Roman" w:hAnsi="Times New Roman" w:cs="Times New Roman"/>
                <w:sz w:val="24"/>
                <w:szCs w:val="24"/>
              </w:rPr>
            </w:pPr>
          </w:p>
        </w:tc>
        <w:tc>
          <w:tcPr>
            <w:tcW w:w="279" w:type="dxa"/>
            <w:tcBorders>
              <w:top w:val="nil"/>
              <w:left w:val="nil"/>
              <w:bottom w:val="nil"/>
              <w:right w:val="nil"/>
            </w:tcBorders>
          </w:tcPr>
          <w:p w:rsidR="00E04D1A" w:rsidRDefault="00E04D1A">
            <w:pPr>
              <w:tabs>
                <w:tab w:val="left" w:pos="1709"/>
                <w:tab w:val="left" w:pos="4243"/>
              </w:tabs>
              <w:rPr>
                <w:rFonts w:ascii="Times New Roman" w:eastAsia="Times New Roman" w:hAnsi="Times New Roman" w:cs="Times New Roman"/>
                <w:sz w:val="24"/>
                <w:szCs w:val="24"/>
              </w:rPr>
            </w:pPr>
          </w:p>
        </w:tc>
        <w:tc>
          <w:tcPr>
            <w:tcW w:w="2093" w:type="dxa"/>
            <w:tcBorders>
              <w:top w:val="nil"/>
              <w:left w:val="nil"/>
              <w:bottom w:val="single" w:sz="4" w:space="0" w:color="000000"/>
              <w:right w:val="nil"/>
            </w:tcBorders>
          </w:tcPr>
          <w:p w:rsidR="00E04D1A" w:rsidRDefault="00E04D1A">
            <w:pPr>
              <w:tabs>
                <w:tab w:val="left" w:pos="1709"/>
                <w:tab w:val="left" w:pos="4243"/>
              </w:tabs>
              <w:jc w:val="center"/>
              <w:rPr>
                <w:rFonts w:ascii="Times New Roman" w:eastAsia="Times New Roman" w:hAnsi="Times New Roman" w:cs="Times New Roman"/>
                <w:sz w:val="24"/>
                <w:szCs w:val="24"/>
              </w:rPr>
            </w:pPr>
          </w:p>
        </w:tc>
        <w:tc>
          <w:tcPr>
            <w:tcW w:w="666" w:type="dxa"/>
            <w:tcBorders>
              <w:top w:val="nil"/>
              <w:left w:val="nil"/>
              <w:bottom w:val="nil"/>
              <w:right w:val="nil"/>
            </w:tcBorders>
          </w:tcPr>
          <w:p w:rsidR="00E04D1A" w:rsidRDefault="00E04D1A">
            <w:pPr>
              <w:tabs>
                <w:tab w:val="left" w:pos="1709"/>
                <w:tab w:val="left" w:pos="4243"/>
              </w:tabs>
              <w:rPr>
                <w:rFonts w:ascii="Times New Roman" w:eastAsia="Times New Roman" w:hAnsi="Times New Roman" w:cs="Times New Roman"/>
                <w:sz w:val="24"/>
                <w:szCs w:val="24"/>
              </w:rPr>
            </w:pPr>
          </w:p>
        </w:tc>
        <w:tc>
          <w:tcPr>
            <w:tcW w:w="2222" w:type="dxa"/>
            <w:tcBorders>
              <w:top w:val="nil"/>
              <w:left w:val="nil"/>
              <w:bottom w:val="single" w:sz="4" w:space="0" w:color="000000"/>
              <w:right w:val="nil"/>
            </w:tcBorders>
          </w:tcPr>
          <w:p w:rsidR="00E04D1A" w:rsidRDefault="00E04D1A">
            <w:pPr>
              <w:tabs>
                <w:tab w:val="left" w:pos="1709"/>
                <w:tab w:val="left" w:pos="4243"/>
              </w:tabs>
              <w:rPr>
                <w:rFonts w:ascii="Times New Roman" w:eastAsia="Times New Roman" w:hAnsi="Times New Roman" w:cs="Times New Roman"/>
                <w:sz w:val="24"/>
                <w:szCs w:val="24"/>
              </w:rPr>
            </w:pPr>
          </w:p>
        </w:tc>
        <w:tc>
          <w:tcPr>
            <w:tcW w:w="279" w:type="dxa"/>
            <w:tcBorders>
              <w:top w:val="nil"/>
              <w:left w:val="nil"/>
              <w:bottom w:val="nil"/>
              <w:right w:val="nil"/>
            </w:tcBorders>
          </w:tcPr>
          <w:p w:rsidR="00E04D1A" w:rsidRDefault="00E04D1A">
            <w:pPr>
              <w:tabs>
                <w:tab w:val="left" w:pos="1709"/>
                <w:tab w:val="left" w:pos="4243"/>
              </w:tabs>
              <w:rPr>
                <w:rFonts w:ascii="Times New Roman" w:eastAsia="Times New Roman" w:hAnsi="Times New Roman" w:cs="Times New Roman"/>
                <w:sz w:val="24"/>
                <w:szCs w:val="24"/>
              </w:rPr>
            </w:pPr>
          </w:p>
        </w:tc>
        <w:tc>
          <w:tcPr>
            <w:tcW w:w="2157" w:type="dxa"/>
            <w:tcBorders>
              <w:top w:val="nil"/>
              <w:left w:val="nil"/>
              <w:bottom w:val="single" w:sz="4" w:space="0" w:color="000000"/>
              <w:right w:val="nil"/>
            </w:tcBorders>
          </w:tcPr>
          <w:p w:rsidR="00E04D1A" w:rsidRDefault="00A7367B">
            <w:pPr>
              <w:tabs>
                <w:tab w:val="left" w:pos="1709"/>
                <w:tab w:val="left" w:pos="4243"/>
              </w:tabs>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  / П.П. Куцько /                </w:t>
            </w:r>
          </w:p>
        </w:tc>
      </w:tr>
    </w:tbl>
    <w:p w:rsidR="00E04D1A" w:rsidRDefault="00E04D1A">
      <w:pPr>
        <w:shd w:val="clear" w:color="auto" w:fill="FFFFFF"/>
        <w:tabs>
          <w:tab w:val="left" w:pos="1709"/>
          <w:tab w:val="left" w:pos="4243"/>
        </w:tabs>
        <w:rPr>
          <w:rFonts w:ascii="Times New Roman" w:eastAsia="Times New Roman" w:hAnsi="Times New Roman" w:cs="Times New Roman"/>
          <w:sz w:val="24"/>
          <w:szCs w:val="24"/>
        </w:rPr>
      </w:pPr>
    </w:p>
    <w:p w:rsidR="00E04D1A" w:rsidRDefault="00A7367B">
      <w:pPr>
        <w:shd w:val="clear" w:color="auto" w:fill="FFFFFF"/>
        <w:tabs>
          <w:tab w:val="left" w:pos="1709"/>
          <w:tab w:val="left" w:pos="4243"/>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М.П.                                                                              М.П.                         </w:t>
      </w:r>
    </w:p>
    <w:p w:rsidR="00E04D1A" w:rsidRDefault="00E04D1A">
      <w:pPr>
        <w:shd w:val="clear" w:color="auto" w:fill="FFFFFF"/>
        <w:tabs>
          <w:tab w:val="left" w:pos="1709"/>
          <w:tab w:val="left" w:pos="4243"/>
        </w:tabs>
        <w:jc w:val="center"/>
        <w:rPr>
          <w:rFonts w:ascii="Times New Roman" w:eastAsia="Times New Roman" w:hAnsi="Times New Roman" w:cs="Times New Roman"/>
          <w:sz w:val="24"/>
          <w:szCs w:val="24"/>
        </w:rPr>
      </w:pPr>
    </w:p>
    <w:sectPr w:rsidR="00E04D1A">
      <w:footerReference w:type="default" r:id="rId7"/>
      <w:pgSz w:w="11909" w:h="16834"/>
      <w:pgMar w:top="852" w:right="710" w:bottom="1276"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DC7" w:rsidRDefault="00A7367B">
      <w:r>
        <w:separator/>
      </w:r>
    </w:p>
  </w:endnote>
  <w:endnote w:type="continuationSeparator" w:id="0">
    <w:p w:rsidR="00BB5DC7" w:rsidRDefault="00A73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Libre Franklin">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D1A" w:rsidRDefault="00A7367B">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3A2629">
      <w:rPr>
        <w:noProof/>
        <w:color w:val="000000"/>
      </w:rPr>
      <w:t>9</w:t>
    </w:r>
    <w:r>
      <w:rPr>
        <w:color w:val="000000"/>
      </w:rPr>
      <w:fldChar w:fldCharType="end"/>
    </w:r>
  </w:p>
  <w:p w:rsidR="00E04D1A" w:rsidRDefault="00E04D1A">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DC7" w:rsidRDefault="00A7367B">
      <w:r>
        <w:separator/>
      </w:r>
    </w:p>
  </w:footnote>
  <w:footnote w:type="continuationSeparator" w:id="0">
    <w:p w:rsidR="00BB5DC7" w:rsidRDefault="00A736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0008A"/>
    <w:multiLevelType w:val="multilevel"/>
    <w:tmpl w:val="B1E05876"/>
    <w:lvl w:ilvl="0">
      <w:start w:val="1"/>
      <w:numFmt w:val="decimal"/>
      <w:lvlText w:val="6.%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1E5A26CE"/>
    <w:multiLevelType w:val="multilevel"/>
    <w:tmpl w:val="E30AB70A"/>
    <w:lvl w:ilvl="0">
      <w:start w:val="1"/>
      <w:numFmt w:val="bullet"/>
      <w:lvlText w:val="−"/>
      <w:lvlJc w:val="left"/>
      <w:pPr>
        <w:ind w:left="989" w:hanging="360"/>
      </w:pPr>
      <w:rPr>
        <w:rFonts w:ascii="Noto Sans Symbols" w:eastAsia="Noto Sans Symbols" w:hAnsi="Noto Sans Symbols" w:cs="Noto Sans Symbols"/>
      </w:rPr>
    </w:lvl>
    <w:lvl w:ilvl="1">
      <w:start w:val="1"/>
      <w:numFmt w:val="bullet"/>
      <w:lvlText w:val="o"/>
      <w:lvlJc w:val="left"/>
      <w:pPr>
        <w:ind w:left="1709" w:hanging="360"/>
      </w:pPr>
      <w:rPr>
        <w:rFonts w:ascii="Courier New" w:eastAsia="Courier New" w:hAnsi="Courier New" w:cs="Courier New"/>
      </w:rPr>
    </w:lvl>
    <w:lvl w:ilvl="2">
      <w:start w:val="1"/>
      <w:numFmt w:val="bullet"/>
      <w:lvlText w:val="▪"/>
      <w:lvlJc w:val="left"/>
      <w:pPr>
        <w:ind w:left="2429" w:hanging="360"/>
      </w:pPr>
      <w:rPr>
        <w:rFonts w:ascii="Noto Sans Symbols" w:eastAsia="Noto Sans Symbols" w:hAnsi="Noto Sans Symbols" w:cs="Noto Sans Symbols"/>
      </w:rPr>
    </w:lvl>
    <w:lvl w:ilvl="3">
      <w:start w:val="1"/>
      <w:numFmt w:val="bullet"/>
      <w:lvlText w:val="●"/>
      <w:lvlJc w:val="left"/>
      <w:pPr>
        <w:ind w:left="3149" w:hanging="360"/>
      </w:pPr>
      <w:rPr>
        <w:rFonts w:ascii="Noto Sans Symbols" w:eastAsia="Noto Sans Symbols" w:hAnsi="Noto Sans Symbols" w:cs="Noto Sans Symbols"/>
      </w:rPr>
    </w:lvl>
    <w:lvl w:ilvl="4">
      <w:start w:val="1"/>
      <w:numFmt w:val="bullet"/>
      <w:lvlText w:val="o"/>
      <w:lvlJc w:val="left"/>
      <w:pPr>
        <w:ind w:left="3869" w:hanging="360"/>
      </w:pPr>
      <w:rPr>
        <w:rFonts w:ascii="Courier New" w:eastAsia="Courier New" w:hAnsi="Courier New" w:cs="Courier New"/>
      </w:rPr>
    </w:lvl>
    <w:lvl w:ilvl="5">
      <w:start w:val="1"/>
      <w:numFmt w:val="bullet"/>
      <w:lvlText w:val="▪"/>
      <w:lvlJc w:val="left"/>
      <w:pPr>
        <w:ind w:left="4589" w:hanging="360"/>
      </w:pPr>
      <w:rPr>
        <w:rFonts w:ascii="Noto Sans Symbols" w:eastAsia="Noto Sans Symbols" w:hAnsi="Noto Sans Symbols" w:cs="Noto Sans Symbols"/>
      </w:rPr>
    </w:lvl>
    <w:lvl w:ilvl="6">
      <w:start w:val="1"/>
      <w:numFmt w:val="bullet"/>
      <w:lvlText w:val="●"/>
      <w:lvlJc w:val="left"/>
      <w:pPr>
        <w:ind w:left="5309" w:hanging="360"/>
      </w:pPr>
      <w:rPr>
        <w:rFonts w:ascii="Noto Sans Symbols" w:eastAsia="Noto Sans Symbols" w:hAnsi="Noto Sans Symbols" w:cs="Noto Sans Symbols"/>
      </w:rPr>
    </w:lvl>
    <w:lvl w:ilvl="7">
      <w:start w:val="1"/>
      <w:numFmt w:val="bullet"/>
      <w:lvlText w:val="o"/>
      <w:lvlJc w:val="left"/>
      <w:pPr>
        <w:ind w:left="6029" w:hanging="360"/>
      </w:pPr>
      <w:rPr>
        <w:rFonts w:ascii="Courier New" w:eastAsia="Courier New" w:hAnsi="Courier New" w:cs="Courier New"/>
      </w:rPr>
    </w:lvl>
    <w:lvl w:ilvl="8">
      <w:start w:val="1"/>
      <w:numFmt w:val="bullet"/>
      <w:lvlText w:val="▪"/>
      <w:lvlJc w:val="left"/>
      <w:pPr>
        <w:ind w:left="6749" w:hanging="360"/>
      </w:pPr>
      <w:rPr>
        <w:rFonts w:ascii="Noto Sans Symbols" w:eastAsia="Noto Sans Symbols" w:hAnsi="Noto Sans Symbols" w:cs="Noto Sans Symbols"/>
      </w:rPr>
    </w:lvl>
  </w:abstractNum>
  <w:abstractNum w:abstractNumId="2">
    <w:nsid w:val="31486721"/>
    <w:multiLevelType w:val="multilevel"/>
    <w:tmpl w:val="5FF4A4C4"/>
    <w:lvl w:ilvl="0">
      <w:start w:val="1"/>
      <w:numFmt w:val="decimal"/>
      <w:lvlText w:val="2.%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44D0DB5"/>
    <w:multiLevelType w:val="multilevel"/>
    <w:tmpl w:val="0A189DF2"/>
    <w:lvl w:ilvl="0">
      <w:start w:val="1"/>
      <w:numFmt w:val="decimal"/>
      <w:lvlText w:val="9.%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46FC025F"/>
    <w:multiLevelType w:val="multilevel"/>
    <w:tmpl w:val="49025AFE"/>
    <w:lvl w:ilvl="0">
      <w:start w:val="1"/>
      <w:numFmt w:val="decimal"/>
      <w:lvlText w:val="3.%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0B16C30"/>
    <w:multiLevelType w:val="multilevel"/>
    <w:tmpl w:val="648A6B5E"/>
    <w:lvl w:ilvl="0">
      <w:start w:val="1"/>
      <w:numFmt w:val="decimal"/>
      <w:lvlText w:val="4.%1."/>
      <w:lvlJc w:val="left"/>
      <w:pPr>
        <w:ind w:left="142" w:firstLine="0"/>
      </w:pPr>
      <w:rPr>
        <w:rFonts w:ascii="Times New Roman" w:eastAsia="Times New Roman" w:hAnsi="Times New Roman" w:cs="Times New Roman"/>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6">
    <w:nsid w:val="652763E5"/>
    <w:multiLevelType w:val="multilevel"/>
    <w:tmpl w:val="4644247C"/>
    <w:lvl w:ilvl="0">
      <w:start w:val="1"/>
      <w:numFmt w:val="decimal"/>
      <w:lvlText w:val="5.%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7D9C1452"/>
    <w:multiLevelType w:val="multilevel"/>
    <w:tmpl w:val="681EBE9E"/>
    <w:lvl w:ilvl="0">
      <w:start w:val="1"/>
      <w:numFmt w:val="decimal"/>
      <w:lvlText w:val="7.%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7"/>
  </w:num>
  <w:num w:numId="3">
    <w:abstractNumId w:val="2"/>
  </w:num>
  <w:num w:numId="4">
    <w:abstractNumId w:val="4"/>
  </w:num>
  <w:num w:numId="5">
    <w:abstractNumId w:val="1"/>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D1A"/>
    <w:rsid w:val="003A2629"/>
    <w:rsid w:val="00634B8D"/>
    <w:rsid w:val="00A7367B"/>
    <w:rsid w:val="00BB5DC7"/>
    <w:rsid w:val="00E04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152208-4E54-4832-B160-D7F4F05D4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 w:type="table" w:customStyle="1" w:styleId="ab">
    <w:basedOn w:val="TableNormal"/>
    <w:tblPr>
      <w:tblStyleRowBandSize w:val="1"/>
      <w:tblStyleColBandSize w:val="1"/>
      <w:tblCellMar>
        <w:top w:w="0" w:type="dxa"/>
        <w:left w:w="115" w:type="dxa"/>
        <w:bottom w:w="0" w:type="dxa"/>
        <w:right w:w="115" w:type="dxa"/>
      </w:tblCellMar>
    </w:tbl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tblPr>
      <w:tblStyleRowBandSize w:val="1"/>
      <w:tblStyleColBandSize w:val="1"/>
      <w:tblCellMar>
        <w:top w:w="0" w:type="dxa"/>
        <w:left w:w="115" w:type="dxa"/>
        <w:bottom w:w="0" w:type="dxa"/>
        <w:right w:w="115" w:type="dxa"/>
      </w:tblCellMar>
    </w:tbl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tblPr>
      <w:tblStyleRowBandSize w:val="1"/>
      <w:tblStyleColBandSize w:val="1"/>
      <w:tblCellMar>
        <w:top w:w="0" w:type="dxa"/>
        <w:left w:w="115" w:type="dxa"/>
        <w:bottom w:w="0" w:type="dxa"/>
        <w:right w:w="115"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table" w:customStyle="1" w:styleId="af2">
    <w:basedOn w:val="TableNormal"/>
    <w:tblPr>
      <w:tblStyleRowBandSize w:val="1"/>
      <w:tblStyleColBandSize w:val="1"/>
      <w:tblCellMar>
        <w:top w:w="0" w:type="dxa"/>
        <w:left w:w="115" w:type="dxa"/>
        <w:bottom w:w="0" w:type="dxa"/>
        <w:right w:w="115" w:type="dxa"/>
      </w:tblCellMar>
    </w:tblPr>
  </w:style>
  <w:style w:type="table" w:customStyle="1" w:styleId="af3">
    <w:basedOn w:val="TableNormal"/>
    <w:tblPr>
      <w:tblStyleRowBandSize w:val="1"/>
      <w:tblStyleColBandSize w:val="1"/>
      <w:tblCellMar>
        <w:top w:w="0" w:type="dxa"/>
        <w:left w:w="115" w:type="dxa"/>
        <w:bottom w:w="0" w:type="dxa"/>
        <w:right w:w="115" w:type="dxa"/>
      </w:tblCellMar>
    </w:tblPr>
  </w:style>
  <w:style w:type="table" w:customStyle="1" w:styleId="af4">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2611</Words>
  <Characters>14887</Characters>
  <Application>Microsoft Office Word</Application>
  <DocSecurity>0</DocSecurity>
  <Lines>124</Lines>
  <Paragraphs>34</Paragraphs>
  <ScaleCrop>false</ScaleCrop>
  <Company/>
  <LinksUpToDate>false</LinksUpToDate>
  <CharactersWithSpaces>17464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Уразова</dc:creator>
  <cp:lastModifiedBy>Татьяна Уразова</cp:lastModifiedBy>
  <cp:revision>4</cp:revision>
  <dcterms:created xsi:type="dcterms:W3CDTF">2022-02-21T13:54:00Z</dcterms:created>
  <dcterms:modified xsi:type="dcterms:W3CDTF">2022-02-22T09:12:00Z</dcterms:modified>
</cp:coreProperties>
</file>