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6F811B49" w14:textId="77777777" w:rsidR="00B16A4B" w:rsidRDefault="006452B3" w:rsidP="00B16A4B">
      <w:pPr>
        <w:ind w:firstLine="709"/>
        <w:jc w:val="both"/>
        <w:rPr>
          <w:rFonts w:ascii="Times New Roman" w:hAnsi="Times New Roman" w:cs="Times New Roman"/>
          <w:sz w:val="24"/>
          <w:szCs w:val="24"/>
        </w:rPr>
      </w:pPr>
      <w:r w:rsidRPr="00B16A4B">
        <w:rPr>
          <w:rFonts w:ascii="Times New Roman" w:hAnsi="Times New Roman" w:cs="Times New Roman"/>
          <w:sz w:val="24"/>
          <w:szCs w:val="24"/>
        </w:rPr>
        <w:t xml:space="preserve">   по проведению открытого запроса предложений на право заключения договора </w:t>
      </w:r>
      <w:r w:rsidR="00D73A15" w:rsidRPr="00B16A4B">
        <w:rPr>
          <w:rFonts w:ascii="Times New Roman" w:hAnsi="Times New Roman" w:cs="Times New Roman"/>
          <w:sz w:val="24"/>
          <w:szCs w:val="24"/>
        </w:rPr>
        <w:t>на</w:t>
      </w:r>
      <w:r w:rsidRPr="00B16A4B">
        <w:rPr>
          <w:rFonts w:ascii="Times New Roman" w:hAnsi="Times New Roman" w:cs="Times New Roman"/>
          <w:sz w:val="24"/>
          <w:szCs w:val="24"/>
        </w:rPr>
        <w:t xml:space="preserve"> </w:t>
      </w:r>
      <w:r w:rsidR="000702A7" w:rsidRPr="00B16A4B">
        <w:rPr>
          <w:rFonts w:ascii="Times New Roman" w:hAnsi="Times New Roman" w:cs="Times New Roman"/>
          <w:sz w:val="24"/>
          <w:szCs w:val="24"/>
        </w:rPr>
        <w:t xml:space="preserve"> </w:t>
      </w:r>
      <w:r w:rsidR="00B16A4B">
        <w:rPr>
          <w:rFonts w:ascii="Times New Roman" w:hAnsi="Times New Roman" w:cs="Times New Roman"/>
          <w:sz w:val="24"/>
          <w:szCs w:val="24"/>
        </w:rPr>
        <w:t>поставку</w:t>
      </w:r>
      <w:r w:rsidR="00B16A4B" w:rsidRPr="00B16A4B">
        <w:rPr>
          <w:rFonts w:ascii="Times New Roman" w:hAnsi="Times New Roman" w:cs="Times New Roman"/>
          <w:sz w:val="24"/>
          <w:szCs w:val="24"/>
        </w:rPr>
        <w:t xml:space="preserve"> и монтаж периметровой сигнализации по внутреннему периметру охраняемой территории </w:t>
      </w:r>
      <w:r w:rsidR="00B16A4B">
        <w:rPr>
          <w:rFonts w:ascii="Times New Roman" w:hAnsi="Times New Roman" w:cs="Times New Roman"/>
          <w:sz w:val="24"/>
          <w:szCs w:val="24"/>
        </w:rPr>
        <w:t xml:space="preserve">        </w:t>
      </w:r>
    </w:p>
    <w:p w14:paraId="675734D2" w14:textId="63B65A0F" w:rsidR="00B16A4B" w:rsidRPr="00B16A4B" w:rsidRDefault="00B16A4B" w:rsidP="00B16A4B">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16A4B">
        <w:rPr>
          <w:rFonts w:ascii="Times New Roman" w:hAnsi="Times New Roman" w:cs="Times New Roman"/>
          <w:sz w:val="24"/>
          <w:szCs w:val="24"/>
        </w:rPr>
        <w:t>АО «НИИЭТ»</w:t>
      </w:r>
    </w:p>
    <w:p w14:paraId="66D88448" w14:textId="30E8A037" w:rsidR="00E47879" w:rsidRDefault="00E47879" w:rsidP="00B16A4B">
      <w:pPr>
        <w:pStyle w:val="a"/>
        <w:numPr>
          <w:ilvl w:val="0"/>
          <w:numId w:val="0"/>
        </w:numPr>
        <w:spacing w:before="100" w:beforeAutospacing="1"/>
        <w:jc w:val="center"/>
        <w:rPr>
          <w:rFonts w:ascii="Times New Roman" w:hAnsi="Times New Roman"/>
          <w:b/>
          <w:bCs/>
        </w:rPr>
      </w:pPr>
    </w:p>
    <w:p w14:paraId="571342A8" w14:textId="35C522E5" w:rsidR="006452B3" w:rsidRPr="006452B3" w:rsidRDefault="00E47879" w:rsidP="006452B3">
      <w:pPr>
        <w:jc w:val="center"/>
        <w:rPr>
          <w:rFonts w:ascii="Times New Roman" w:hAnsi="Times New Roman" w:cs="Times New Roman"/>
          <w:b/>
          <w:bCs/>
          <w:sz w:val="28"/>
          <w:szCs w:val="28"/>
        </w:rPr>
      </w:pPr>
      <w:r>
        <w:rPr>
          <w:rFonts w:ascii="Times New Roman" w:hAnsi="Times New Roman" w:cs="Times New Roman"/>
          <w:b/>
          <w:bCs/>
          <w:sz w:val="28"/>
          <w:szCs w:val="28"/>
        </w:rPr>
        <w:t>36</w:t>
      </w:r>
      <w:r w:rsidR="00D965F1" w:rsidRPr="00105A21">
        <w:rPr>
          <w:rFonts w:ascii="Times New Roman" w:hAnsi="Times New Roman" w:cs="Times New Roman"/>
          <w:b/>
          <w:bCs/>
          <w:sz w:val="28"/>
          <w:szCs w:val="28"/>
        </w:rPr>
        <w:t>-202</w:t>
      </w:r>
      <w:r w:rsidR="009C654A" w:rsidRPr="00105A21">
        <w:rPr>
          <w:rFonts w:ascii="Times New Roman" w:hAnsi="Times New Roman" w:cs="Times New Roman"/>
          <w:b/>
          <w:bCs/>
          <w:sz w:val="28"/>
          <w:szCs w:val="28"/>
        </w:rPr>
        <w:t>3</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7D2C4282" w:rsidR="006452B3" w:rsidRPr="006452B3" w:rsidRDefault="006452B3" w:rsidP="006452B3">
      <w:pPr>
        <w:pBdr>
          <w:bottom w:val="single" w:sz="12" w:space="1" w:color="auto"/>
        </w:pBdr>
        <w:jc w:val="center"/>
        <w:rPr>
          <w:rFonts w:ascii="Times New Roman" w:hAnsi="Times New Roman" w:cs="Times New Roman"/>
          <w:sz w:val="28"/>
          <w:szCs w:val="28"/>
        </w:rPr>
      </w:pPr>
      <w:r w:rsidRPr="006452B3">
        <w:rPr>
          <w:rFonts w:ascii="Times New Roman" w:hAnsi="Times New Roman" w:cs="Times New Roman"/>
          <w:b/>
          <w:bCs/>
          <w:sz w:val="28"/>
          <w:szCs w:val="28"/>
        </w:rPr>
        <w:t>Воронеж</w:t>
      </w:r>
      <w:r w:rsidRPr="006452B3">
        <w:rPr>
          <w:rFonts w:ascii="Times New Roman" w:hAnsi="Times New Roman" w:cs="Times New Roman"/>
          <w:b/>
          <w:sz w:val="28"/>
          <w:szCs w:val="28"/>
        </w:rPr>
        <w:br/>
        <w:t>202</w:t>
      </w:r>
      <w:r w:rsidR="009C654A" w:rsidRPr="00301345">
        <w:rPr>
          <w:rFonts w:ascii="Times New Roman" w:hAnsi="Times New Roman" w:cs="Times New Roman"/>
          <w:b/>
          <w:sz w:val="28"/>
          <w:szCs w:val="28"/>
        </w:rPr>
        <w:t>3</w:t>
      </w:r>
      <w:r w:rsidRPr="006452B3">
        <w:rPr>
          <w:rFonts w:ascii="Times New Roman" w:hAnsi="Times New Roman" w:cs="Times New Roman"/>
          <w:b/>
          <w:sz w:val="28"/>
          <w:szCs w:val="28"/>
        </w:rPr>
        <w:t xml:space="preserve"> г.</w:t>
      </w:r>
      <w:r w:rsidRPr="006452B3">
        <w:rPr>
          <w:rFonts w:ascii="Times New Roman" w:hAnsi="Times New Roman" w:cs="Times New Roman"/>
          <w:sz w:val="28"/>
          <w:szCs w:val="28"/>
        </w:rPr>
        <w:t xml:space="preserve">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68E90BE5" w14:textId="77777777" w:rsidR="005043E5" w:rsidRPr="00C75A82"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F7A3B1D"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1. Общие положения</w:t>
      </w:r>
      <w:r w:rsidRPr="00C75A82">
        <w:rPr>
          <w:rFonts w:ascii="Times New Roman" w:hAnsi="Times New Roman" w:cs="Times New Roman"/>
          <w:sz w:val="24"/>
          <w:szCs w:val="24"/>
        </w:rPr>
        <w:tab/>
        <w:t>3</w:t>
      </w:r>
    </w:p>
    <w:p w14:paraId="1F3AA918"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 Предмет закупки</w:t>
      </w:r>
      <w:r w:rsidRPr="00C75A82">
        <w:rPr>
          <w:rFonts w:ascii="Times New Roman" w:hAnsi="Times New Roman" w:cs="Times New Roman"/>
          <w:sz w:val="24"/>
          <w:szCs w:val="24"/>
        </w:rPr>
        <w:tab/>
        <w:t>4</w:t>
      </w:r>
    </w:p>
    <w:p w14:paraId="2875C43A" w14:textId="1E57100D"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2.1.</w:t>
      </w:r>
      <w:r w:rsidRPr="00C75A82">
        <w:rPr>
          <w:rFonts w:ascii="Times New Roman" w:hAnsi="Times New Roman" w:cs="Times New Roman"/>
          <w:sz w:val="24"/>
          <w:szCs w:val="24"/>
        </w:rPr>
        <w:tab/>
        <w:t>Техническая часть</w:t>
      </w:r>
      <w:r w:rsidR="001D083B">
        <w:rPr>
          <w:rFonts w:ascii="Times New Roman" w:hAnsi="Times New Roman" w:cs="Times New Roman"/>
          <w:sz w:val="24"/>
          <w:szCs w:val="24"/>
        </w:rPr>
        <w:t xml:space="preserve"> </w:t>
      </w:r>
      <w:r w:rsidR="001E0B20" w:rsidRPr="00C75A82">
        <w:rPr>
          <w:rFonts w:ascii="Times New Roman" w:hAnsi="Times New Roman" w:cs="Times New Roman"/>
          <w:sz w:val="24"/>
          <w:szCs w:val="24"/>
        </w:rPr>
        <w:tab/>
      </w:r>
      <w:r w:rsidR="001D083B">
        <w:rPr>
          <w:rFonts w:ascii="Times New Roman" w:hAnsi="Times New Roman" w:cs="Times New Roman"/>
          <w:sz w:val="24"/>
          <w:szCs w:val="24"/>
        </w:rPr>
        <w:t>.</w:t>
      </w:r>
      <w:r w:rsidRPr="00C75A82">
        <w:rPr>
          <w:rFonts w:ascii="Times New Roman" w:hAnsi="Times New Roman" w:cs="Times New Roman"/>
          <w:sz w:val="24"/>
          <w:szCs w:val="24"/>
        </w:rPr>
        <w:tab/>
        <w:t>4</w:t>
      </w:r>
    </w:p>
    <w:p w14:paraId="48F5BBFD" w14:textId="1F717D1A"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2.2.</w:t>
      </w:r>
      <w:r w:rsidRPr="00C75A82">
        <w:rPr>
          <w:rFonts w:ascii="Times New Roman" w:hAnsi="Times New Roman" w:cs="Times New Roman"/>
          <w:sz w:val="24"/>
          <w:szCs w:val="24"/>
        </w:rPr>
        <w:tab/>
        <w:t>Коммерческая часть</w:t>
      </w:r>
      <w:r w:rsidR="001E0B20" w:rsidRPr="00C75A82">
        <w:rPr>
          <w:rFonts w:ascii="Times New Roman" w:hAnsi="Times New Roman" w:cs="Times New Roman"/>
          <w:sz w:val="24"/>
          <w:szCs w:val="24"/>
        </w:rPr>
        <w:tab/>
      </w:r>
      <w:r w:rsidR="001D083B">
        <w:rPr>
          <w:rFonts w:ascii="Times New Roman" w:hAnsi="Times New Roman" w:cs="Times New Roman"/>
          <w:sz w:val="24"/>
          <w:szCs w:val="24"/>
        </w:rPr>
        <w:t>.</w:t>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5</w:t>
      </w:r>
    </w:p>
    <w:p w14:paraId="1639A75D" w14:textId="11EDAAC1"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3.1 Требования к Участникам</w:t>
      </w:r>
      <w:r w:rsidR="001E0B20" w:rsidRPr="00C75A82">
        <w:rPr>
          <w:rFonts w:ascii="Times New Roman" w:hAnsi="Times New Roman" w:cs="Times New Roman"/>
          <w:sz w:val="24"/>
          <w:szCs w:val="24"/>
        </w:rPr>
        <w:tab/>
      </w:r>
      <w:r w:rsidR="001D083B">
        <w:rPr>
          <w:rFonts w:ascii="Times New Roman" w:hAnsi="Times New Roman" w:cs="Times New Roman"/>
          <w:sz w:val="24"/>
          <w:szCs w:val="24"/>
        </w:rPr>
        <w:t>.</w:t>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5</w:t>
      </w:r>
    </w:p>
    <w:p w14:paraId="3CD65514" w14:textId="27BBFA6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3.2 Требования к документам</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6</w:t>
      </w:r>
    </w:p>
    <w:p w14:paraId="058AC63F"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 Подготовка Предложений</w:t>
      </w:r>
      <w:r w:rsidRPr="00C75A82">
        <w:rPr>
          <w:rFonts w:ascii="Times New Roman" w:hAnsi="Times New Roman" w:cs="Times New Roman"/>
          <w:sz w:val="24"/>
          <w:szCs w:val="24"/>
        </w:rPr>
        <w:tab/>
        <w:t>6</w:t>
      </w:r>
    </w:p>
    <w:p w14:paraId="37E41A88" w14:textId="23B5093C"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4.1. Общие требования к Предложению</w:t>
      </w:r>
      <w:r w:rsidR="001E0B20" w:rsidRPr="00C75A82">
        <w:rPr>
          <w:rFonts w:ascii="Times New Roman" w:hAnsi="Times New Roman" w:cs="Times New Roman"/>
          <w:sz w:val="24"/>
          <w:szCs w:val="24"/>
        </w:rPr>
        <w:tab/>
      </w:r>
      <w:r w:rsidR="001D083B">
        <w:rPr>
          <w:rFonts w:ascii="Times New Roman" w:hAnsi="Times New Roman" w:cs="Times New Roman"/>
          <w:sz w:val="24"/>
          <w:szCs w:val="24"/>
        </w:rPr>
        <w:t>.</w:t>
      </w:r>
      <w:r w:rsidR="001E0B20" w:rsidRPr="00C75A82">
        <w:rPr>
          <w:rFonts w:ascii="Times New Roman" w:hAnsi="Times New Roman" w:cs="Times New Roman"/>
          <w:sz w:val="24"/>
          <w:szCs w:val="24"/>
        </w:rPr>
        <w:tab/>
      </w:r>
      <w:r w:rsidRPr="00C75A82">
        <w:rPr>
          <w:rFonts w:ascii="Times New Roman" w:hAnsi="Times New Roman" w:cs="Times New Roman"/>
          <w:sz w:val="24"/>
          <w:szCs w:val="24"/>
        </w:rPr>
        <w:t>6</w:t>
      </w:r>
    </w:p>
    <w:p w14:paraId="11D3B6FB" w14:textId="58A511AA" w:rsidR="005043E5" w:rsidRPr="00C75A82" w:rsidRDefault="00324F62" w:rsidP="001E0B2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4.2. Требования к языку Предложения</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Pr="00C75A82">
        <w:rPr>
          <w:rFonts w:ascii="Times New Roman" w:hAnsi="Times New Roman" w:cs="Times New Roman"/>
          <w:sz w:val="24"/>
          <w:szCs w:val="24"/>
        </w:rPr>
        <w:t>6</w:t>
      </w:r>
    </w:p>
    <w:p w14:paraId="021F6586" w14:textId="2F5E1AD0"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4.4. Продление срока окончания приема Предложений</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09866AD9" w14:textId="336A72F5"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 xml:space="preserve">5. Подача </w:t>
      </w:r>
      <w:r w:rsidR="00554F32" w:rsidRPr="00C75A82">
        <w:rPr>
          <w:rFonts w:ascii="Times New Roman" w:hAnsi="Times New Roman" w:cs="Times New Roman"/>
          <w:sz w:val="24"/>
          <w:szCs w:val="24"/>
        </w:rPr>
        <w:t>П</w:t>
      </w:r>
      <w:r w:rsidRPr="00C75A82">
        <w:rPr>
          <w:rFonts w:ascii="Times New Roman" w:hAnsi="Times New Roman" w:cs="Times New Roman"/>
          <w:sz w:val="24"/>
          <w:szCs w:val="24"/>
        </w:rPr>
        <w:t>редложений и их прием.</w:t>
      </w:r>
      <w:r w:rsidRPr="00C75A82">
        <w:rPr>
          <w:rFonts w:ascii="Times New Roman" w:hAnsi="Times New Roman" w:cs="Times New Roman"/>
          <w:sz w:val="24"/>
          <w:szCs w:val="24"/>
        </w:rPr>
        <w:tab/>
        <w:t>7</w:t>
      </w:r>
    </w:p>
    <w:p w14:paraId="04BDBDE9" w14:textId="1D305418"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 Оценка Предложений и проведение переговоров</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7E2B4B27" w14:textId="241AB35A"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6.1. Общие положения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5DEF1EF7" w14:textId="705EE769"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6.2. Отборочная стадия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3983D028" w14:textId="20CA72D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6.3. Оценочная стадия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10D573FD" w14:textId="58965D89"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6.4. Проведение переговоров</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67CF6223" w14:textId="5CAA9A76"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7. Подписание Договора</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9</w:t>
      </w:r>
    </w:p>
    <w:p w14:paraId="19F4BF85" w14:textId="15260C11"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8. Уведомление Участников о результатах запроса предложений</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9</w:t>
      </w:r>
    </w:p>
    <w:p w14:paraId="5D640CE2" w14:textId="79B2D29B"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 Образцы основных форм документов, включаемых в Предложение</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10</w:t>
      </w:r>
    </w:p>
    <w:p w14:paraId="624F2373" w14:textId="4B45FD4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9.1 Письмо о подаче оферты (Форма №1)</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10</w:t>
      </w:r>
    </w:p>
    <w:p w14:paraId="110FDB75" w14:textId="697946EF"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9.2 Коммерческое предложение (Форма №2)</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1</w:t>
      </w:r>
      <w:r w:rsidR="00F363B2" w:rsidRPr="00C75A82">
        <w:rPr>
          <w:rFonts w:ascii="Times New Roman" w:hAnsi="Times New Roman" w:cs="Times New Roman"/>
          <w:sz w:val="24"/>
          <w:szCs w:val="24"/>
        </w:rPr>
        <w:t>2</w:t>
      </w:r>
    </w:p>
    <w:p w14:paraId="2862C177" w14:textId="15FD44F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9.3 Анкета Участника (Форма №3)</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1</w:t>
      </w:r>
      <w:r w:rsidR="00AE2569" w:rsidRPr="00C75A82">
        <w:rPr>
          <w:rFonts w:ascii="Times New Roman" w:hAnsi="Times New Roman" w:cs="Times New Roman"/>
          <w:sz w:val="24"/>
          <w:szCs w:val="24"/>
        </w:rPr>
        <w:t>3</w:t>
      </w:r>
    </w:p>
    <w:p w14:paraId="5504CA85" w14:textId="77777777" w:rsidR="00730F3A" w:rsidRPr="00A63153" w:rsidRDefault="00730F3A" w:rsidP="00730F3A">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9.4. Справка о перечне и годовых объемах выполнения аналогичных договоров (Форма № 4)</w:t>
      </w:r>
      <w:r w:rsidRPr="00A63153">
        <w:rPr>
          <w:rFonts w:ascii="Times New Roman" w:hAnsi="Times New Roman" w:cs="Times New Roman"/>
          <w:sz w:val="22"/>
          <w:szCs w:val="22"/>
        </w:rPr>
        <w:tab/>
        <w:t>…………</w:t>
      </w:r>
      <w:r>
        <w:rPr>
          <w:rFonts w:ascii="Times New Roman" w:hAnsi="Times New Roman" w:cs="Times New Roman"/>
          <w:sz w:val="22"/>
          <w:szCs w:val="22"/>
        </w:rPr>
        <w:t>14</w:t>
      </w:r>
    </w:p>
    <w:p w14:paraId="1AEBF514" w14:textId="50C1ED95" w:rsidR="002D69E5" w:rsidRPr="00A63153" w:rsidRDefault="002D69E5" w:rsidP="002D69E5">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9.5. Справка о материально-технических ресурсах (Форма № 5).</w:t>
      </w:r>
      <w:r w:rsidRPr="00A63153">
        <w:rPr>
          <w:rFonts w:ascii="Times New Roman" w:hAnsi="Times New Roman" w:cs="Times New Roman"/>
          <w:sz w:val="22"/>
          <w:szCs w:val="22"/>
        </w:rPr>
        <w:tab/>
        <w:t>.1</w:t>
      </w:r>
      <w:r w:rsidR="000205D3">
        <w:rPr>
          <w:rFonts w:ascii="Times New Roman" w:hAnsi="Times New Roman" w:cs="Times New Roman"/>
          <w:sz w:val="22"/>
          <w:szCs w:val="22"/>
        </w:rPr>
        <w:t>5</w:t>
      </w:r>
    </w:p>
    <w:p w14:paraId="6925C26D" w14:textId="2F9E0F47" w:rsidR="002D69E5" w:rsidRPr="00A63153" w:rsidRDefault="002D69E5" w:rsidP="002D69E5">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9.6. Справка о кадровых ресурсах (Форма № 6)</w:t>
      </w:r>
      <w:r w:rsidRPr="00A63153">
        <w:rPr>
          <w:rFonts w:ascii="Times New Roman" w:hAnsi="Times New Roman" w:cs="Times New Roman"/>
          <w:sz w:val="22"/>
          <w:szCs w:val="22"/>
        </w:rPr>
        <w:tab/>
        <w:t>.1</w:t>
      </w:r>
      <w:r w:rsidR="000205D3">
        <w:rPr>
          <w:rFonts w:ascii="Times New Roman" w:hAnsi="Times New Roman" w:cs="Times New Roman"/>
          <w:sz w:val="22"/>
          <w:szCs w:val="22"/>
        </w:rPr>
        <w:t>6</w:t>
      </w:r>
    </w:p>
    <w:p w14:paraId="73C1EA7E" w14:textId="63B993B4"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1. Памятка о Единой горячей линии</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0205D3">
        <w:rPr>
          <w:rFonts w:ascii="Times New Roman" w:hAnsi="Times New Roman" w:cs="Times New Roman"/>
          <w:sz w:val="24"/>
          <w:szCs w:val="24"/>
        </w:rPr>
        <w:t>7</w:t>
      </w:r>
    </w:p>
    <w:p w14:paraId="714DD609" w14:textId="479E83F4"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 xml:space="preserve">Приложение № 2. Методика оценки и сопоставления </w:t>
      </w:r>
      <w:r w:rsidR="00554F32" w:rsidRPr="00C75A82">
        <w:rPr>
          <w:rFonts w:ascii="Times New Roman" w:hAnsi="Times New Roman" w:cs="Times New Roman"/>
          <w:sz w:val="24"/>
          <w:szCs w:val="24"/>
        </w:rPr>
        <w:t>П</w:t>
      </w:r>
      <w:r w:rsidRPr="00C75A82">
        <w:rPr>
          <w:rFonts w:ascii="Times New Roman" w:hAnsi="Times New Roman" w:cs="Times New Roman"/>
          <w:sz w:val="24"/>
          <w:szCs w:val="24"/>
        </w:rPr>
        <w:t>редложений</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0205D3">
        <w:rPr>
          <w:rFonts w:ascii="Times New Roman" w:hAnsi="Times New Roman" w:cs="Times New Roman"/>
          <w:sz w:val="24"/>
          <w:szCs w:val="24"/>
        </w:rPr>
        <w:t>8</w:t>
      </w:r>
    </w:p>
    <w:p w14:paraId="6680D7E1" w14:textId="6B40D996" w:rsidR="00956986"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3. Техническое задание</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000205D3">
        <w:rPr>
          <w:rFonts w:ascii="Times New Roman" w:hAnsi="Times New Roman" w:cs="Times New Roman"/>
          <w:sz w:val="24"/>
          <w:szCs w:val="24"/>
        </w:rPr>
        <w:t>19</w:t>
      </w:r>
    </w:p>
    <w:p w14:paraId="137498A3" w14:textId="3EEBB7D9" w:rsidR="00D75092" w:rsidRPr="00C75A82" w:rsidRDefault="00D75092" w:rsidP="00D7509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4. Проект договора</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000205D3">
        <w:rPr>
          <w:rFonts w:ascii="Times New Roman" w:hAnsi="Times New Roman" w:cs="Times New Roman"/>
          <w:sz w:val="24"/>
          <w:szCs w:val="24"/>
        </w:rPr>
        <w:t>19</w:t>
      </w:r>
    </w:p>
    <w:p w14:paraId="7B10614E" w14:textId="77777777" w:rsidR="00D75092" w:rsidRPr="00C75A82" w:rsidRDefault="00D75092" w:rsidP="00D75092">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6066DEDD" w14:textId="77777777" w:rsidR="00BE40EE" w:rsidRDefault="00BE40EE">
      <w:pPr>
        <w:snapToGrid w:val="0"/>
        <w:contextualSpacing/>
        <w:jc w:val="both"/>
        <w:rPr>
          <w:rFonts w:ascii="Times New Roman" w:hAnsi="Times New Roman"/>
          <w:b/>
          <w:sz w:val="24"/>
        </w:rPr>
      </w:pPr>
    </w:p>
    <w:p w14:paraId="077B181F" w14:textId="634F8776"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r w:rsidRPr="00C75A82">
        <w:rPr>
          <w:rFonts w:ascii="Times New Roman" w:hAnsi="Times New Roman" w:cs="Times New Roman"/>
          <w:sz w:val="24"/>
          <w:szCs w:val="24"/>
        </w:rPr>
        <w:t xml:space="preserve"> </w:t>
      </w:r>
    </w:p>
    <w:p w14:paraId="1C428CF3" w14:textId="13FC5663" w:rsidR="00BA2359" w:rsidRPr="00C75A82" w:rsidRDefault="00BA2359" w:rsidP="00BA2359">
      <w:pPr>
        <w:autoSpaceDE w:val="0"/>
        <w:autoSpaceDN w:val="0"/>
        <w:adjustRightInd w:val="0"/>
        <w:spacing w:line="240" w:lineRule="atLeast"/>
        <w:jc w:val="both"/>
        <w:rPr>
          <w:rFonts w:ascii="Times New Roman" w:hAnsi="Times New Roman"/>
          <w:sz w:val="24"/>
        </w:rPr>
      </w:pPr>
      <w:r w:rsidRPr="00C75A82">
        <w:rPr>
          <w:rFonts w:ascii="Times New Roman" w:hAnsi="Times New Roman"/>
          <w:sz w:val="24"/>
        </w:rPr>
        <w:t xml:space="preserve">Контактное лицо – </w:t>
      </w:r>
      <w:r w:rsidR="00467E82">
        <w:rPr>
          <w:rFonts w:ascii="Times New Roman" w:hAnsi="Times New Roman"/>
          <w:sz w:val="24"/>
        </w:rPr>
        <w:t>Журавлева Людмила Геннадьевна</w:t>
      </w:r>
      <w:r w:rsidR="00467E82" w:rsidRPr="000917F6">
        <w:rPr>
          <w:rFonts w:ascii="Times New Roman" w:hAnsi="Times New Roman"/>
          <w:sz w:val="24"/>
        </w:rPr>
        <w:t>, отдел по организации и планированию закупочной деятельности</w:t>
      </w:r>
      <w:r w:rsidR="00467E82" w:rsidRPr="000917F6">
        <w:rPr>
          <w:rFonts w:ascii="Times New Roman" w:hAnsi="Times New Roman"/>
          <w:i/>
          <w:sz w:val="24"/>
        </w:rPr>
        <w:t>,</w:t>
      </w:r>
      <w:r w:rsidR="00467E82" w:rsidRPr="000917F6">
        <w:rPr>
          <w:rFonts w:ascii="Times New Roman" w:hAnsi="Times New Roman"/>
          <w:sz w:val="24"/>
        </w:rPr>
        <w:t xml:space="preserve"> контактный телефон:</w:t>
      </w:r>
      <w:r w:rsidR="00467E82" w:rsidRPr="001853DB">
        <w:rPr>
          <w:rFonts w:ascii="Times New Roman" w:hAnsi="Times New Roman"/>
          <w:sz w:val="24"/>
        </w:rPr>
        <w:t xml:space="preserve"> </w:t>
      </w:r>
      <w:r w:rsidR="00467E82" w:rsidRPr="000917F6">
        <w:rPr>
          <w:rFonts w:ascii="Times New Roman" w:hAnsi="Times New Roman"/>
          <w:sz w:val="24"/>
        </w:rPr>
        <w:t>8(473)2</w:t>
      </w:r>
      <w:r w:rsidR="00467E82">
        <w:rPr>
          <w:rFonts w:ascii="Times New Roman" w:hAnsi="Times New Roman"/>
          <w:sz w:val="24"/>
        </w:rPr>
        <w:t>25-48-49,</w:t>
      </w:r>
      <w:r w:rsidR="006767F5">
        <w:rPr>
          <w:rFonts w:ascii="Times New Roman" w:hAnsi="Times New Roman"/>
          <w:sz w:val="24"/>
        </w:rPr>
        <w:t xml:space="preserve"> </w:t>
      </w:r>
      <w:r w:rsidR="00467E82" w:rsidRPr="000917F6">
        <w:rPr>
          <w:rFonts w:ascii="Times New Roman" w:hAnsi="Times New Roman"/>
          <w:sz w:val="24"/>
        </w:rPr>
        <w:t xml:space="preserve">8(473)280-22-99, адрес электронной почты: </w:t>
      </w:r>
      <w:r w:rsidR="00467E82" w:rsidRPr="001853DB">
        <w:rPr>
          <w:rFonts w:ascii="Times New Roman" w:hAnsi="Times New Roman"/>
          <w:sz w:val="24"/>
          <w:lang w:val="en-US"/>
        </w:rPr>
        <w:t>zhuravleva</w:t>
      </w:r>
      <w:r w:rsidR="00467E82" w:rsidRPr="001853DB">
        <w:rPr>
          <w:rFonts w:ascii="Times New Roman" w:hAnsi="Times New Roman"/>
          <w:sz w:val="24"/>
        </w:rPr>
        <w:t>@</w:t>
      </w:r>
      <w:r w:rsidR="00467E82" w:rsidRPr="001853DB">
        <w:rPr>
          <w:rFonts w:ascii="Times New Roman" w:hAnsi="Times New Roman"/>
          <w:sz w:val="24"/>
          <w:lang w:val="en-US"/>
        </w:rPr>
        <w:t>niiet</w:t>
      </w:r>
      <w:r w:rsidR="00467E82" w:rsidRPr="001853DB">
        <w:rPr>
          <w:rFonts w:ascii="Times New Roman" w:hAnsi="Times New Roman"/>
          <w:sz w:val="24"/>
        </w:rPr>
        <w:t>.</w:t>
      </w:r>
      <w:r w:rsidR="00467E82" w:rsidRPr="001853DB">
        <w:rPr>
          <w:rFonts w:ascii="Times New Roman" w:hAnsi="Times New Roman"/>
          <w:sz w:val="24"/>
          <w:lang w:val="en-US"/>
        </w:rPr>
        <w:t>ru</w:t>
      </w:r>
      <w:r w:rsidR="00467E82">
        <w:rPr>
          <w:rFonts w:ascii="Times New Roman" w:hAnsi="Times New Roman"/>
          <w:sz w:val="24"/>
        </w:rPr>
        <w:t>.</w:t>
      </w:r>
    </w:p>
    <w:p w14:paraId="5C089A9C" w14:textId="77777777" w:rsidR="00BA2359" w:rsidRPr="00C75A82" w:rsidRDefault="00BA2359" w:rsidP="00BA2359">
      <w:pPr>
        <w:snapToGrid w:val="0"/>
        <w:contextualSpacing/>
        <w:jc w:val="both"/>
        <w:rPr>
          <w:rFonts w:ascii="Times New Roman" w:hAnsi="Times New Roman"/>
          <w:bCs/>
          <w:sz w:val="24"/>
        </w:rPr>
      </w:pPr>
      <w:r w:rsidRPr="00C75A82">
        <w:rPr>
          <w:rFonts w:ascii="Times New Roman" w:hAnsi="Times New Roman"/>
          <w:bCs/>
          <w:sz w:val="24"/>
        </w:rPr>
        <w:t>Представитель Организатора по техническим вопросам:</w:t>
      </w:r>
    </w:p>
    <w:p w14:paraId="047F3D43" w14:textId="77777777" w:rsidR="00C059E4" w:rsidRDefault="00BA2359" w:rsidP="00BE40EE">
      <w:pPr>
        <w:pStyle w:val="HTML"/>
        <w:jc w:val="both"/>
        <w:rPr>
          <w:rFonts w:ascii="Times New Roman" w:hAnsi="Times New Roman" w:cs="Times New Roman"/>
          <w:sz w:val="24"/>
          <w:szCs w:val="24"/>
        </w:rPr>
      </w:pPr>
      <w:r w:rsidRPr="00C75A82">
        <w:rPr>
          <w:rFonts w:ascii="Times New Roman" w:hAnsi="Times New Roman" w:cs="Times New Roman"/>
          <w:bCs/>
          <w:sz w:val="24"/>
          <w:szCs w:val="24"/>
        </w:rPr>
        <w:t>К</w:t>
      </w:r>
      <w:r w:rsidRPr="00C75A82">
        <w:rPr>
          <w:rFonts w:ascii="Times New Roman" w:hAnsi="Times New Roman" w:cs="Times New Roman"/>
          <w:sz w:val="24"/>
          <w:szCs w:val="24"/>
        </w:rPr>
        <w:t>онтактное лицо</w:t>
      </w:r>
      <w:r w:rsidR="00C059E4">
        <w:rPr>
          <w:rFonts w:ascii="Times New Roman" w:hAnsi="Times New Roman" w:cs="Times New Roman"/>
          <w:sz w:val="24"/>
          <w:szCs w:val="24"/>
        </w:rPr>
        <w:t>:</w:t>
      </w:r>
    </w:p>
    <w:p w14:paraId="1E260987" w14:textId="6FE7ABCB" w:rsidR="0078507A" w:rsidRDefault="00BA2359" w:rsidP="00E47879">
      <w:pPr>
        <w:pStyle w:val="HTML"/>
        <w:jc w:val="both"/>
        <w:rPr>
          <w:rFonts w:ascii="Times New Roman" w:hAnsi="Times New Roman"/>
          <w:sz w:val="24"/>
        </w:rPr>
      </w:pPr>
      <w:r w:rsidRPr="00C75A82">
        <w:rPr>
          <w:rFonts w:ascii="Times New Roman" w:hAnsi="Times New Roman" w:cs="Times New Roman"/>
          <w:sz w:val="24"/>
          <w:szCs w:val="24"/>
        </w:rPr>
        <w:t xml:space="preserve"> – </w:t>
      </w:r>
      <w:r w:rsidR="00D47DD5" w:rsidRPr="00C75A82">
        <w:rPr>
          <w:rFonts w:ascii="Times New Roman" w:hAnsi="Times New Roman" w:cs="Times New Roman"/>
          <w:sz w:val="24"/>
          <w:szCs w:val="24"/>
        </w:rPr>
        <w:t xml:space="preserve"> </w:t>
      </w:r>
      <w:r w:rsidR="00E47879">
        <w:rPr>
          <w:rFonts w:ascii="Times New Roman" w:hAnsi="Times New Roman" w:cs="Times New Roman"/>
          <w:sz w:val="24"/>
          <w:szCs w:val="24"/>
        </w:rPr>
        <w:t>Жилкин Дмитрий</w:t>
      </w:r>
      <w:r w:rsidR="00BE40EE">
        <w:rPr>
          <w:rFonts w:ascii="Times New Roman" w:hAnsi="Times New Roman" w:cs="Times New Roman"/>
          <w:sz w:val="24"/>
          <w:szCs w:val="24"/>
        </w:rPr>
        <w:t>,</w:t>
      </w:r>
      <w:r w:rsidR="00BE40EE" w:rsidRPr="000A64F4">
        <w:rPr>
          <w:rFonts w:ascii="Times New Roman" w:hAnsi="Times New Roman" w:cs="Times New Roman"/>
          <w:sz w:val="24"/>
          <w:szCs w:val="24"/>
        </w:rPr>
        <w:t xml:space="preserve"> </w:t>
      </w:r>
      <w:r w:rsidR="00BE40EE" w:rsidRPr="000A64F4">
        <w:rPr>
          <w:rFonts w:ascii="Times New Roman" w:hAnsi="Times New Roman" w:cs="Times New Roman"/>
          <w:i/>
          <w:sz w:val="24"/>
          <w:szCs w:val="24"/>
        </w:rPr>
        <w:t xml:space="preserve"> </w:t>
      </w:r>
      <w:r w:rsidR="00BE40EE" w:rsidRPr="000A64F4">
        <w:rPr>
          <w:rFonts w:ascii="Times New Roman" w:hAnsi="Times New Roman" w:cs="Times New Roman"/>
          <w:sz w:val="24"/>
          <w:szCs w:val="24"/>
        </w:rPr>
        <w:t>контактный телефон</w:t>
      </w:r>
      <w:r w:rsidR="00BE40EE" w:rsidRPr="00214D77">
        <w:rPr>
          <w:rFonts w:ascii="Times New Roman" w:hAnsi="Times New Roman" w:cs="Times New Roman"/>
          <w:sz w:val="24"/>
          <w:szCs w:val="24"/>
        </w:rPr>
        <w:t>:</w:t>
      </w:r>
      <w:r w:rsidR="00BE40EE" w:rsidRPr="000A64F4">
        <w:rPr>
          <w:rFonts w:ascii="Times New Roman" w:hAnsi="Times New Roman" w:cs="Times New Roman"/>
          <w:sz w:val="24"/>
          <w:szCs w:val="24"/>
        </w:rPr>
        <w:t xml:space="preserve"> </w:t>
      </w:r>
      <w:r w:rsidR="00E47879" w:rsidRPr="00E47879">
        <w:rPr>
          <w:rFonts w:ascii="Times New Roman" w:hAnsi="Times New Roman" w:cs="Times New Roman"/>
          <w:sz w:val="24"/>
          <w:szCs w:val="24"/>
        </w:rPr>
        <w:t>8-951-555-07-13</w:t>
      </w:r>
      <w:r w:rsidR="00BE40EE">
        <w:rPr>
          <w:rFonts w:ascii="Times New Roman" w:hAnsi="Times New Roman" w:cs="Times New Roman"/>
          <w:sz w:val="24"/>
          <w:szCs w:val="24"/>
        </w:rPr>
        <w:t xml:space="preserve">, </w:t>
      </w:r>
      <w:r w:rsidR="00BE40EE" w:rsidRPr="00195949">
        <w:rPr>
          <w:rFonts w:ascii="Times New Roman" w:hAnsi="Times New Roman"/>
          <w:sz w:val="24"/>
        </w:rPr>
        <w:t>адрес электронной почты:</w:t>
      </w:r>
      <w:r w:rsidR="00BE40EE">
        <w:rPr>
          <w:rFonts w:ascii="Times New Roman" w:hAnsi="Times New Roman"/>
          <w:sz w:val="24"/>
        </w:rPr>
        <w:t>;</w:t>
      </w:r>
      <w:r w:rsidR="00E47879" w:rsidRPr="00E47879">
        <w:t xml:space="preserve"> </w:t>
      </w:r>
      <w:hyperlink r:id="rId8" w:history="1">
        <w:r w:rsidR="0078507A" w:rsidRPr="008F328A">
          <w:rPr>
            <w:rStyle w:val="a8"/>
            <w:rFonts w:ascii="Times New Roman" w:hAnsi="Times New Roman"/>
            <w:sz w:val="24"/>
          </w:rPr>
          <w:t>zhdv@niiet.ru</w:t>
        </w:r>
      </w:hyperlink>
      <w:r w:rsidR="00E47879">
        <w:rPr>
          <w:rFonts w:ascii="Times New Roman" w:hAnsi="Times New Roman"/>
          <w:sz w:val="24"/>
        </w:rPr>
        <w:t>.</w:t>
      </w:r>
    </w:p>
    <w:p w14:paraId="719446A3" w14:textId="784585AC" w:rsidR="00BE40EE" w:rsidRDefault="00C059E4" w:rsidP="00E47879">
      <w:pPr>
        <w:pStyle w:val="HTML"/>
        <w:jc w:val="both"/>
        <w:rPr>
          <w:rFonts w:ascii="Times New Roman" w:hAnsi="Times New Roman" w:cs="Times New Roman"/>
          <w:b/>
          <w:sz w:val="24"/>
          <w:szCs w:val="24"/>
        </w:rPr>
      </w:pPr>
      <w:r>
        <w:rPr>
          <w:rFonts w:ascii="Times New Roman" w:hAnsi="Times New Roman" w:cs="Times New Roman"/>
          <w:sz w:val="24"/>
          <w:szCs w:val="24"/>
        </w:rPr>
        <w:t xml:space="preserve"> </w:t>
      </w:r>
    </w:p>
    <w:p w14:paraId="195188E8" w14:textId="548274DE" w:rsidR="005043E5" w:rsidRPr="00C75A82" w:rsidRDefault="00EF4F8C" w:rsidP="00BE40EE">
      <w:pPr>
        <w:pStyle w:val="HTML"/>
        <w:jc w:val="both"/>
        <w:rPr>
          <w:rFonts w:ascii="Times New Roman" w:hAnsi="Times New Roman"/>
          <w:b/>
          <w:sz w:val="24"/>
        </w:rPr>
      </w:pPr>
      <w:r w:rsidRPr="00C75A82">
        <w:rPr>
          <w:rFonts w:ascii="Times New Roman" w:hAnsi="Times New Roman" w:cs="Times New Roman"/>
          <w:b/>
          <w:sz w:val="24"/>
          <w:szCs w:val="24"/>
        </w:rPr>
        <w:t>1</w:t>
      </w:r>
      <w:r w:rsidR="00324F62" w:rsidRPr="00C75A82">
        <w:rPr>
          <w:rFonts w:ascii="Times New Roman" w:hAnsi="Times New Roman"/>
          <w:b/>
          <w:sz w:val="24"/>
        </w:rPr>
        <w:t xml:space="preserve">.3 Срок окончания приема </w:t>
      </w:r>
      <w:r w:rsidR="00554F32" w:rsidRPr="00C75A82">
        <w:rPr>
          <w:rFonts w:ascii="Times New Roman" w:hAnsi="Times New Roman"/>
          <w:b/>
          <w:sz w:val="24"/>
        </w:rPr>
        <w:t>П</w:t>
      </w:r>
      <w:r w:rsidR="00324F62" w:rsidRPr="00C75A82">
        <w:rPr>
          <w:rFonts w:ascii="Times New Roman" w:hAnsi="Times New Roman"/>
          <w:b/>
          <w:sz w:val="24"/>
        </w:rPr>
        <w:t>редложений:</w:t>
      </w:r>
    </w:p>
    <w:p w14:paraId="48D1611E" w14:textId="0BA04A40" w:rsidR="00F618C4" w:rsidRPr="00F618C4" w:rsidRDefault="00AA5DAF" w:rsidP="001569E0">
      <w:pPr>
        <w:tabs>
          <w:tab w:val="num" w:pos="0"/>
        </w:tabs>
        <w:contextualSpacing/>
        <w:jc w:val="both"/>
        <w:rPr>
          <w:rFonts w:ascii="Times New Roman" w:hAnsi="Times New Roman" w:cs="Times New Roman"/>
          <w:sz w:val="24"/>
          <w:szCs w:val="24"/>
        </w:rPr>
      </w:pPr>
      <w:r w:rsidRPr="00C75A82">
        <w:rPr>
          <w:rFonts w:ascii="Times New Roman" w:hAnsi="Times New Roman" w:cs="Times New Roman"/>
          <w:sz w:val="24"/>
          <w:szCs w:val="24"/>
        </w:rPr>
        <w:t xml:space="preserve">1.3.1 Предложения подаются на АО «ЕЭТП» информационно-телекоммуникационная сети «Интернет» по адресу: </w:t>
      </w:r>
      <w:hyperlink r:id="rId9" w:history="1">
        <w:r w:rsidR="006C5754" w:rsidRPr="00C75A82">
          <w:rPr>
            <w:rStyle w:val="a8"/>
            <w:rFonts w:ascii="Times New Roman" w:hAnsi="Times New Roman" w:cs="Times New Roman"/>
            <w:bCs/>
            <w:sz w:val="24"/>
            <w:szCs w:val="24"/>
            <w:lang w:val="en-US"/>
          </w:rPr>
          <w:t>http</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com</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roseltorg</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ru</w:t>
        </w:r>
      </w:hyperlink>
      <w:r w:rsidR="006C5754" w:rsidRPr="00C75A82">
        <w:rPr>
          <w:rFonts w:ascii="Times New Roman" w:hAnsi="Times New Roman" w:cs="Times New Roman"/>
          <w:sz w:val="24"/>
          <w:szCs w:val="24"/>
        </w:rPr>
        <w:t xml:space="preserve"> </w:t>
      </w:r>
      <w:r w:rsidRPr="00C75A82">
        <w:rPr>
          <w:rFonts w:ascii="Times New Roman" w:hAnsi="Times New Roman" w:cs="Times New Roman"/>
          <w:sz w:val="24"/>
          <w:szCs w:val="24"/>
        </w:rPr>
        <w:t>(далее ЭТП)</w:t>
      </w:r>
      <w:r w:rsidR="000917F6" w:rsidRPr="00C75A82">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31A0E02F"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6E5FDE">
        <w:rPr>
          <w:rFonts w:ascii="Times New Roman" w:hAnsi="Times New Roman"/>
          <w:b/>
          <w:sz w:val="24"/>
        </w:rPr>
        <w:t xml:space="preserve">не </w:t>
      </w:r>
      <w:r w:rsidR="00324F62" w:rsidRPr="00C253D3">
        <w:rPr>
          <w:rFonts w:ascii="Times New Roman" w:hAnsi="Times New Roman"/>
          <w:b/>
          <w:sz w:val="24"/>
        </w:rPr>
        <w:t xml:space="preserve">позднее  </w:t>
      </w:r>
      <w:r w:rsidR="00E47879" w:rsidRPr="00E47879">
        <w:rPr>
          <w:rFonts w:ascii="Times New Roman" w:hAnsi="Times New Roman"/>
          <w:b/>
          <w:sz w:val="24"/>
          <w:highlight w:val="yellow"/>
        </w:rPr>
        <w:t>0</w:t>
      </w:r>
      <w:r w:rsidR="00CD1FAE">
        <w:rPr>
          <w:rFonts w:ascii="Times New Roman" w:hAnsi="Times New Roman"/>
          <w:b/>
          <w:sz w:val="24"/>
          <w:highlight w:val="yellow"/>
        </w:rPr>
        <w:t>8</w:t>
      </w:r>
      <w:r w:rsidR="00002740" w:rsidRPr="00E47879">
        <w:rPr>
          <w:rFonts w:ascii="Times New Roman" w:hAnsi="Times New Roman"/>
          <w:b/>
          <w:sz w:val="24"/>
          <w:szCs w:val="24"/>
          <w:highlight w:val="yellow"/>
        </w:rPr>
        <w:t>.</w:t>
      </w:r>
      <w:r w:rsidR="00C75A82" w:rsidRPr="00E47879">
        <w:rPr>
          <w:rFonts w:ascii="Times New Roman" w:hAnsi="Times New Roman"/>
          <w:b/>
          <w:sz w:val="24"/>
          <w:szCs w:val="24"/>
          <w:highlight w:val="yellow"/>
        </w:rPr>
        <w:t>0</w:t>
      </w:r>
      <w:r w:rsidR="00E47879" w:rsidRPr="00E47879">
        <w:rPr>
          <w:rFonts w:ascii="Times New Roman" w:hAnsi="Times New Roman"/>
          <w:b/>
          <w:sz w:val="24"/>
          <w:szCs w:val="24"/>
          <w:highlight w:val="yellow"/>
        </w:rPr>
        <w:t>9</w:t>
      </w:r>
      <w:r w:rsidR="00002740" w:rsidRPr="0080626B">
        <w:rPr>
          <w:rFonts w:ascii="Times New Roman" w:hAnsi="Times New Roman"/>
          <w:b/>
          <w:sz w:val="24"/>
          <w:szCs w:val="24"/>
          <w:highlight w:val="yellow"/>
        </w:rPr>
        <w:t>.202</w:t>
      </w:r>
      <w:r w:rsidR="00C75A82" w:rsidRPr="0080626B">
        <w:rPr>
          <w:rFonts w:ascii="Times New Roman" w:hAnsi="Times New Roman"/>
          <w:b/>
          <w:sz w:val="24"/>
          <w:szCs w:val="24"/>
          <w:highlight w:val="yellow"/>
        </w:rPr>
        <w:t>3</w:t>
      </w:r>
      <w:r w:rsidR="00324F62" w:rsidRPr="0080626B">
        <w:rPr>
          <w:rFonts w:ascii="Times New Roman" w:hAnsi="Times New Roman"/>
          <w:b/>
          <w:sz w:val="24"/>
          <w:szCs w:val="24"/>
          <w:highlight w:val="yellow"/>
        </w:rPr>
        <w:t xml:space="preserve"> г. </w:t>
      </w:r>
      <w:r w:rsidR="00002740" w:rsidRPr="0080626B">
        <w:rPr>
          <w:rFonts w:ascii="Times New Roman" w:hAnsi="Times New Roman"/>
          <w:b/>
          <w:sz w:val="24"/>
          <w:szCs w:val="24"/>
          <w:highlight w:val="yellow"/>
        </w:rPr>
        <w:t>1</w:t>
      </w:r>
      <w:r w:rsidR="00CD1FAE">
        <w:rPr>
          <w:rFonts w:ascii="Times New Roman" w:hAnsi="Times New Roman"/>
          <w:b/>
          <w:sz w:val="24"/>
          <w:szCs w:val="24"/>
          <w:highlight w:val="yellow"/>
        </w:rPr>
        <w:t>0</w:t>
      </w:r>
      <w:r w:rsidR="00324F62" w:rsidRPr="0080626B">
        <w:rPr>
          <w:rFonts w:ascii="Times New Roman" w:hAnsi="Times New Roman"/>
          <w:b/>
          <w:sz w:val="24"/>
          <w:szCs w:val="24"/>
          <w:highlight w:val="yellow"/>
        </w:rPr>
        <w:t>:00</w:t>
      </w:r>
      <w:r w:rsidR="00002740" w:rsidRPr="0080626B">
        <w:rPr>
          <w:rFonts w:ascii="Times New Roman" w:hAnsi="Times New Roman"/>
          <w:b/>
          <w:sz w:val="24"/>
          <w:szCs w:val="24"/>
          <w:highlight w:val="yellow"/>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 В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50E9765F" w14:textId="77777777" w:rsidR="005043E5" w:rsidRDefault="005043E5">
      <w:pPr>
        <w:tabs>
          <w:tab w:val="left" w:pos="0"/>
        </w:tabs>
        <w:snapToGrid w:val="0"/>
        <w:contextualSpacing/>
        <w:jc w:val="both"/>
        <w:rPr>
          <w:rFonts w:ascii="Times New Roman" w:hAnsi="Times New Roman"/>
          <w:sz w:val="24"/>
        </w:rPr>
      </w:pP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Pr="00C75A82"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r w:rsidR="000917F6" w:rsidRPr="00C75A82">
        <w:rPr>
          <w:rFonts w:ascii="Times New Roman" w:hAnsi="Times New Roman"/>
          <w:sz w:val="24"/>
          <w:szCs w:val="24"/>
        </w:rPr>
        <w:t>с</w:t>
      </w:r>
      <w:r w:rsidR="000917F6" w:rsidRPr="00C75A82">
        <w:rPr>
          <w:rFonts w:ascii="Times New Roman" w:hAnsi="Times New Roman"/>
          <w:sz w:val="24"/>
          <w:szCs w:val="24"/>
          <w:lang w:val="en-US"/>
        </w:rPr>
        <w:t>ti</w:t>
      </w:r>
      <w:r w:rsidR="0033269E" w:rsidRPr="00C75A82">
        <w:rPr>
          <w:rFonts w:ascii="Times New Roman" w:hAnsi="Times New Roman"/>
          <w:sz w:val="24"/>
          <w:szCs w:val="24"/>
        </w:rPr>
        <w:t>@niiet.ru</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76F008F3" w14:textId="77777777" w:rsidR="00BE40EE" w:rsidRDefault="00BE40EE">
      <w:pPr>
        <w:snapToGrid w:val="0"/>
        <w:contextualSpacing/>
        <w:jc w:val="both"/>
        <w:rPr>
          <w:rFonts w:ascii="Times New Roman" w:hAnsi="Times New Roman"/>
          <w:b/>
          <w:sz w:val="24"/>
        </w:rPr>
      </w:pPr>
    </w:p>
    <w:p w14:paraId="01E6A0B7" w14:textId="77777777" w:rsidR="005043E5"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xml:space="preserve">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w:t>
      </w:r>
      <w:r w:rsidRPr="00C75A82">
        <w:rPr>
          <w:rFonts w:ascii="Times New Roman" w:hAnsi="Times New Roman"/>
          <w:sz w:val="24"/>
        </w:rPr>
        <w:lastRenderedPageBreak/>
        <w:t>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1EF9339A" w14:textId="77777777" w:rsidR="00BE40EE" w:rsidRPr="00C75A82" w:rsidRDefault="00BE40EE">
      <w:pPr>
        <w:snapToGrid w:val="0"/>
        <w:jc w:val="both"/>
        <w:rPr>
          <w:rFonts w:ascii="Times New Roman" w:hAnsi="Times New Roman"/>
          <w:sz w:val="24"/>
        </w:rPr>
      </w:pP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0B6D8457"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1.6.2. Информация о предполагаемых фактах нарушений и злоупотреблений в процессе проведения процедуры выбора поставщика направляется на Горячую линию в соответствии с разделом 11 закупочной документации.</w:t>
      </w:r>
    </w:p>
    <w:p w14:paraId="037AA4B9" w14:textId="77777777" w:rsidR="00A2135C" w:rsidRDefault="00A2135C" w:rsidP="00A2135C">
      <w:pPr>
        <w:snapToGrid w:val="0"/>
        <w:jc w:val="both"/>
        <w:rPr>
          <w:rFonts w:ascii="Times New Roman" w:hAnsi="Times New Roman"/>
          <w:sz w:val="24"/>
        </w:rPr>
      </w:pPr>
      <w:r w:rsidRPr="00C75A82">
        <w:rPr>
          <w:rFonts w:ascii="Times New Roman" w:hAnsi="Times New Roman"/>
          <w:sz w:val="24"/>
        </w:rPr>
        <w:t>1.6.3. Вышеизложенное не ограничивает права сторон на обращение в суд в соответствии с действующим законодательством.</w:t>
      </w:r>
    </w:p>
    <w:p w14:paraId="593D6D11" w14:textId="77777777" w:rsidR="00BE40EE" w:rsidRPr="00C75A82" w:rsidRDefault="00BE40EE" w:rsidP="00A2135C">
      <w:pPr>
        <w:snapToGrid w:val="0"/>
        <w:jc w:val="both"/>
        <w:rPr>
          <w:rFonts w:ascii="Times New Roman" w:hAnsi="Times New Roman"/>
          <w:sz w:val="24"/>
        </w:rPr>
      </w:pPr>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3370DFA5" w14:textId="4DFD6D53" w:rsidR="00955E10" w:rsidRDefault="00324F62" w:rsidP="00955E10">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696CCF" w14:textId="77777777" w:rsidR="00955E10" w:rsidRDefault="00955E10" w:rsidP="00955E10">
      <w:pPr>
        <w:snapToGrid w:val="0"/>
        <w:jc w:val="both"/>
        <w:rPr>
          <w:rFonts w:ascii="Times New Roman" w:hAnsi="Times New Roman"/>
          <w:sz w:val="24"/>
        </w:rPr>
      </w:pPr>
    </w:p>
    <w:p w14:paraId="6CAB05A0" w14:textId="1EBD3494" w:rsidR="00955E10" w:rsidRDefault="00955E10" w:rsidP="00955E10">
      <w:pPr>
        <w:keepNext/>
        <w:keepLines/>
        <w:tabs>
          <w:tab w:val="left" w:pos="0"/>
        </w:tabs>
        <w:snapToGrid w:val="0"/>
        <w:jc w:val="both"/>
        <w:rPr>
          <w:rFonts w:ascii="Times New Roman" w:hAnsi="Times New Roman"/>
          <w:sz w:val="24"/>
          <w:szCs w:val="24"/>
        </w:rPr>
      </w:pPr>
      <w:r>
        <w:rPr>
          <w:rFonts w:ascii="Times New Roman" w:hAnsi="Times New Roman"/>
          <w:b/>
          <w:sz w:val="24"/>
        </w:rPr>
        <w:t>2.</w:t>
      </w:r>
      <w:r w:rsidR="00324F62" w:rsidRPr="00C75A82">
        <w:rPr>
          <w:rFonts w:ascii="Times New Roman" w:hAnsi="Times New Roman"/>
          <w:b/>
          <w:sz w:val="24"/>
        </w:rPr>
        <w:t xml:space="preserve"> Предмет закупки</w:t>
      </w:r>
      <w:r w:rsidR="0001123D" w:rsidRPr="00C75A82">
        <w:rPr>
          <w:rFonts w:ascii="Times New Roman" w:hAnsi="Times New Roman"/>
          <w:sz w:val="24"/>
          <w:szCs w:val="24"/>
        </w:rPr>
        <w:t xml:space="preserve">           </w:t>
      </w:r>
    </w:p>
    <w:p w14:paraId="0E57E11F" w14:textId="0C4D7FD2" w:rsidR="00955E10" w:rsidRDefault="00324F62" w:rsidP="00B16A4B">
      <w:pPr>
        <w:ind w:firstLine="709"/>
        <w:jc w:val="both"/>
        <w:rPr>
          <w:rFonts w:ascii="Times New Roman" w:hAnsi="Times New Roman"/>
          <w:sz w:val="24"/>
          <w:szCs w:val="24"/>
        </w:rPr>
      </w:pPr>
      <w:r w:rsidRPr="00C75A82">
        <w:rPr>
          <w:rFonts w:ascii="Times New Roman" w:hAnsi="Times New Roman"/>
          <w:sz w:val="24"/>
          <w:szCs w:val="24"/>
        </w:rPr>
        <w:t xml:space="preserve">Предметом закупки является: </w:t>
      </w:r>
      <w:r w:rsidR="00B16A4B">
        <w:rPr>
          <w:rFonts w:ascii="Times New Roman" w:hAnsi="Times New Roman"/>
          <w:sz w:val="24"/>
          <w:szCs w:val="24"/>
        </w:rPr>
        <w:t>П</w:t>
      </w:r>
      <w:r w:rsidR="00B16A4B">
        <w:rPr>
          <w:rFonts w:ascii="Times New Roman" w:hAnsi="Times New Roman" w:cs="Times New Roman"/>
          <w:sz w:val="24"/>
          <w:szCs w:val="24"/>
        </w:rPr>
        <w:t>оставка</w:t>
      </w:r>
      <w:r w:rsidR="00B16A4B" w:rsidRPr="00B16A4B">
        <w:rPr>
          <w:rFonts w:ascii="Times New Roman" w:hAnsi="Times New Roman" w:cs="Times New Roman"/>
          <w:sz w:val="24"/>
          <w:szCs w:val="24"/>
        </w:rPr>
        <w:t xml:space="preserve"> и монтаж периметровой сигнализации по внутреннему периметру охраняемой территории </w:t>
      </w:r>
      <w:r w:rsidR="00B16A4B">
        <w:rPr>
          <w:rFonts w:ascii="Times New Roman" w:hAnsi="Times New Roman" w:cs="Times New Roman"/>
          <w:sz w:val="24"/>
          <w:szCs w:val="24"/>
        </w:rPr>
        <w:t xml:space="preserve"> </w:t>
      </w:r>
      <w:r w:rsidR="00B16A4B" w:rsidRPr="00B16A4B">
        <w:rPr>
          <w:rFonts w:ascii="Times New Roman" w:hAnsi="Times New Roman" w:cs="Times New Roman"/>
          <w:sz w:val="24"/>
          <w:szCs w:val="24"/>
        </w:rPr>
        <w:t>АО «НИИЭТ»</w:t>
      </w:r>
      <w:r w:rsidR="00B16A4B">
        <w:rPr>
          <w:rFonts w:ascii="Times New Roman" w:hAnsi="Times New Roman" w:cs="Times New Roman"/>
          <w:sz w:val="24"/>
          <w:szCs w:val="24"/>
        </w:rPr>
        <w:t xml:space="preserve"> </w:t>
      </w:r>
      <w:r w:rsidRPr="00C75A82">
        <w:rPr>
          <w:rFonts w:ascii="Times New Roman" w:hAnsi="Times New Roman"/>
          <w:sz w:val="24"/>
          <w:szCs w:val="24"/>
        </w:rPr>
        <w:t>со</w:t>
      </w:r>
      <w:r w:rsidR="006767F5">
        <w:rPr>
          <w:rFonts w:ascii="Times New Roman" w:hAnsi="Times New Roman"/>
          <w:sz w:val="24"/>
          <w:szCs w:val="24"/>
        </w:rPr>
        <w:t>гласно</w:t>
      </w:r>
      <w:r w:rsidRPr="00C75A82">
        <w:rPr>
          <w:rFonts w:ascii="Times New Roman" w:hAnsi="Times New Roman"/>
          <w:sz w:val="24"/>
          <w:szCs w:val="24"/>
        </w:rPr>
        <w:t xml:space="preserve">  Техничес</w:t>
      </w:r>
      <w:r w:rsidR="006767F5">
        <w:rPr>
          <w:rFonts w:ascii="Times New Roman" w:hAnsi="Times New Roman"/>
          <w:sz w:val="24"/>
          <w:szCs w:val="24"/>
        </w:rPr>
        <w:t>кому заданию</w:t>
      </w:r>
      <w:r w:rsidRPr="00C75A82">
        <w:rPr>
          <w:rFonts w:ascii="Times New Roman" w:hAnsi="Times New Roman"/>
          <w:sz w:val="24"/>
          <w:szCs w:val="24"/>
        </w:rPr>
        <w:t xml:space="preserve"> (Приложение № 3</w:t>
      </w:r>
      <w:r w:rsidR="00F62B08" w:rsidRPr="00C75A82">
        <w:rPr>
          <w:rFonts w:ascii="Times New Roman" w:hAnsi="Times New Roman"/>
          <w:sz w:val="24"/>
          <w:szCs w:val="24"/>
        </w:rPr>
        <w:t xml:space="preserve"> к документации</w:t>
      </w:r>
      <w:r w:rsidRPr="00C75A82">
        <w:rPr>
          <w:rFonts w:ascii="Times New Roman" w:hAnsi="Times New Roman"/>
          <w:sz w:val="24"/>
          <w:szCs w:val="24"/>
        </w:rPr>
        <w:t>)</w:t>
      </w:r>
      <w:r w:rsidR="0080626B">
        <w:rPr>
          <w:rFonts w:ascii="Times New Roman" w:hAnsi="Times New Roman"/>
          <w:sz w:val="24"/>
          <w:szCs w:val="24"/>
        </w:rPr>
        <w:t>.</w:t>
      </w:r>
      <w:r w:rsidR="00B17EB2">
        <w:rPr>
          <w:rFonts w:ascii="Times New Roman" w:hAnsi="Times New Roman"/>
          <w:sz w:val="24"/>
          <w:szCs w:val="24"/>
        </w:rPr>
        <w:t xml:space="preserve"> </w:t>
      </w:r>
    </w:p>
    <w:p w14:paraId="367BCDB4" w14:textId="77777777" w:rsidR="0078507A" w:rsidRDefault="0078507A" w:rsidP="0080626B">
      <w:pPr>
        <w:pStyle w:val="a"/>
        <w:numPr>
          <w:ilvl w:val="0"/>
          <w:numId w:val="0"/>
        </w:numPr>
        <w:spacing w:before="100" w:beforeAutospacing="1"/>
        <w:rPr>
          <w:rFonts w:ascii="Times New Roman" w:hAnsi="Times New Roman"/>
          <w:b/>
          <w:sz w:val="24"/>
        </w:rPr>
      </w:pPr>
    </w:p>
    <w:p w14:paraId="14A22102" w14:textId="3CFFA578" w:rsidR="005043E5" w:rsidRDefault="00324F62" w:rsidP="0080626B">
      <w:pPr>
        <w:pStyle w:val="a"/>
        <w:numPr>
          <w:ilvl w:val="0"/>
          <w:numId w:val="0"/>
        </w:numPr>
        <w:spacing w:before="100" w:beforeAutospacing="1"/>
        <w:rPr>
          <w:rFonts w:ascii="Times New Roman" w:hAnsi="Times New Roman"/>
          <w:b/>
          <w:sz w:val="24"/>
        </w:rPr>
      </w:pPr>
      <w:r w:rsidRPr="00C75A82">
        <w:rPr>
          <w:rFonts w:ascii="Times New Roman" w:hAnsi="Times New Roman"/>
          <w:b/>
          <w:sz w:val="24"/>
        </w:rPr>
        <w:lastRenderedPageBreak/>
        <w:t>Техническая часть</w:t>
      </w:r>
    </w:p>
    <w:p w14:paraId="5D642813" w14:textId="77777777" w:rsidR="0078507A" w:rsidRPr="00C75A82" w:rsidRDefault="0078507A" w:rsidP="0080626B">
      <w:pPr>
        <w:pStyle w:val="a"/>
        <w:numPr>
          <w:ilvl w:val="0"/>
          <w:numId w:val="0"/>
        </w:numPr>
        <w:spacing w:before="100" w:beforeAutospacing="1"/>
        <w:rPr>
          <w:rFonts w:ascii="Times New Roman" w:hAnsi="Times New Roman"/>
          <w:b/>
          <w:sz w:val="24"/>
        </w:rPr>
      </w:pPr>
    </w:p>
    <w:p w14:paraId="1B3F1F6D" w14:textId="3B874084" w:rsidR="006767F5" w:rsidRPr="00E47879" w:rsidRDefault="00324F62" w:rsidP="006767F5">
      <w:pPr>
        <w:numPr>
          <w:ilvl w:val="0"/>
          <w:numId w:val="2"/>
        </w:numPr>
        <w:tabs>
          <w:tab w:val="left" w:pos="0"/>
          <w:tab w:val="left" w:pos="720"/>
        </w:tabs>
        <w:snapToGrid w:val="0"/>
        <w:ind w:left="0" w:firstLine="0"/>
        <w:jc w:val="both"/>
        <w:rPr>
          <w:rFonts w:ascii="Times New Roman" w:hAnsi="Times New Roman" w:cs="Times New Roman"/>
          <w:sz w:val="24"/>
        </w:rPr>
      </w:pPr>
      <w:r w:rsidRPr="00E47879">
        <w:rPr>
          <w:rFonts w:ascii="Times New Roman" w:hAnsi="Times New Roman" w:cs="Times New Roman"/>
          <w:sz w:val="24"/>
        </w:rPr>
        <w:t xml:space="preserve">Технические требования </w:t>
      </w:r>
      <w:r w:rsidR="00D90CFD" w:rsidRPr="00E47879">
        <w:rPr>
          <w:rFonts w:ascii="Times New Roman" w:hAnsi="Times New Roman" w:cs="Times New Roman"/>
          <w:sz w:val="24"/>
        </w:rPr>
        <w:t xml:space="preserve">к </w:t>
      </w:r>
      <w:r w:rsidR="00B16A4B">
        <w:rPr>
          <w:rFonts w:ascii="Times New Roman" w:hAnsi="Times New Roman" w:cs="Times New Roman"/>
          <w:sz w:val="24"/>
        </w:rPr>
        <w:t>п</w:t>
      </w:r>
      <w:r w:rsidR="00B16A4B">
        <w:rPr>
          <w:rFonts w:ascii="Times New Roman" w:hAnsi="Times New Roman" w:cs="Times New Roman"/>
          <w:sz w:val="24"/>
          <w:szCs w:val="24"/>
        </w:rPr>
        <w:t>оставке</w:t>
      </w:r>
      <w:r w:rsidR="00B16A4B" w:rsidRPr="00B16A4B">
        <w:rPr>
          <w:rFonts w:ascii="Times New Roman" w:hAnsi="Times New Roman" w:cs="Times New Roman"/>
          <w:sz w:val="24"/>
          <w:szCs w:val="24"/>
        </w:rPr>
        <w:t xml:space="preserve"> и монтаж</w:t>
      </w:r>
      <w:r w:rsidR="00B16A4B">
        <w:rPr>
          <w:rFonts w:ascii="Times New Roman" w:hAnsi="Times New Roman" w:cs="Times New Roman"/>
          <w:sz w:val="24"/>
          <w:szCs w:val="24"/>
        </w:rPr>
        <w:t>у</w:t>
      </w:r>
      <w:r w:rsidR="00B16A4B" w:rsidRPr="00B16A4B">
        <w:rPr>
          <w:rFonts w:ascii="Times New Roman" w:hAnsi="Times New Roman" w:cs="Times New Roman"/>
          <w:sz w:val="24"/>
          <w:szCs w:val="24"/>
        </w:rPr>
        <w:t xml:space="preserve"> периметровой сигнализации по внутреннему периметру охраняемой территории </w:t>
      </w:r>
      <w:r w:rsidR="00B16A4B">
        <w:rPr>
          <w:rFonts w:ascii="Times New Roman" w:hAnsi="Times New Roman" w:cs="Times New Roman"/>
          <w:sz w:val="24"/>
          <w:szCs w:val="24"/>
        </w:rPr>
        <w:t xml:space="preserve"> </w:t>
      </w:r>
      <w:r w:rsidR="00B16A4B" w:rsidRPr="00B16A4B">
        <w:rPr>
          <w:rFonts w:ascii="Times New Roman" w:hAnsi="Times New Roman" w:cs="Times New Roman"/>
          <w:sz w:val="24"/>
          <w:szCs w:val="24"/>
        </w:rPr>
        <w:t>АО «НИИЭТ</w:t>
      </w:r>
      <w:r w:rsidR="00B16A4B">
        <w:rPr>
          <w:rFonts w:ascii="Times New Roman" w:hAnsi="Times New Roman" w:cs="Times New Roman"/>
          <w:sz w:val="24"/>
          <w:szCs w:val="24"/>
        </w:rPr>
        <w:t>»</w:t>
      </w:r>
      <w:r w:rsidR="00B16A4B">
        <w:rPr>
          <w:rFonts w:ascii="Times New Roman" w:hAnsi="Times New Roman" w:cs="Times New Roman"/>
          <w:sz w:val="24"/>
        </w:rPr>
        <w:t xml:space="preserve"> </w:t>
      </w:r>
      <w:r w:rsidR="00E47879">
        <w:rPr>
          <w:rFonts w:ascii="Times New Roman" w:hAnsi="Times New Roman" w:cs="Times New Roman"/>
          <w:sz w:val="24"/>
        </w:rPr>
        <w:t>у</w:t>
      </w:r>
      <w:r w:rsidR="006767F5" w:rsidRPr="00E47879">
        <w:rPr>
          <w:rFonts w:ascii="Times New Roman" w:hAnsi="Times New Roman" w:cs="Times New Roman"/>
          <w:sz w:val="24"/>
        </w:rPr>
        <w:t>казаны в Техническом задании (Приложение № 3 к документации).</w:t>
      </w:r>
    </w:p>
    <w:p w14:paraId="010C55F4" w14:textId="3D83F159" w:rsidR="00F043FA" w:rsidRPr="00AF0068" w:rsidRDefault="00F043FA" w:rsidP="006767F5">
      <w:pPr>
        <w:tabs>
          <w:tab w:val="left" w:pos="0"/>
          <w:tab w:val="left" w:pos="720"/>
        </w:tabs>
        <w:snapToGrid w:val="0"/>
        <w:jc w:val="both"/>
        <w:rPr>
          <w:rFonts w:ascii="Times New Roman" w:hAnsi="Times New Roman" w:cs="Times New Roman"/>
          <w:sz w:val="24"/>
        </w:rPr>
      </w:pPr>
    </w:p>
    <w:p w14:paraId="514A1ED2" w14:textId="77777777" w:rsidR="00F043FA" w:rsidRPr="00C75A82" w:rsidRDefault="00F043FA" w:rsidP="00F043FA">
      <w:pPr>
        <w:tabs>
          <w:tab w:val="left" w:pos="0"/>
          <w:tab w:val="left" w:pos="720"/>
        </w:tabs>
        <w:snapToGrid w:val="0"/>
        <w:rPr>
          <w:rFonts w:ascii="Times New Roman" w:hAnsi="Times New Roman" w:cs="Times New Roman"/>
          <w:sz w:val="24"/>
        </w:rPr>
      </w:pP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Коммерческая часть</w:t>
      </w:r>
    </w:p>
    <w:p w14:paraId="76D26008" w14:textId="0F62962C" w:rsidR="006767F5" w:rsidRDefault="000917F6" w:rsidP="006767F5">
      <w:pPr>
        <w:suppressAutoHyphens/>
        <w:jc w:val="both"/>
        <w:rPr>
          <w:rFonts w:ascii="Times New Roman" w:hAnsi="Times New Roman"/>
          <w:b/>
          <w:color w:val="00000A"/>
          <w:sz w:val="24"/>
          <w:szCs w:val="24"/>
          <w:lang w:eastAsia="zh-CN"/>
        </w:rPr>
      </w:pPr>
      <w:r w:rsidRPr="006767F5">
        <w:rPr>
          <w:rFonts w:ascii="Times New Roman" w:hAnsi="Times New Roman" w:cs="Times New Roman"/>
          <w:b/>
          <w:sz w:val="24"/>
        </w:rPr>
        <w:t xml:space="preserve">Срок </w:t>
      </w:r>
      <w:r w:rsidR="00CD1FAE">
        <w:rPr>
          <w:rFonts w:ascii="Times New Roman" w:hAnsi="Times New Roman" w:cs="Times New Roman"/>
          <w:b/>
          <w:sz w:val="24"/>
        </w:rPr>
        <w:t xml:space="preserve">поставки и </w:t>
      </w:r>
      <w:r w:rsidR="00E47879">
        <w:rPr>
          <w:rFonts w:ascii="Times New Roman" w:hAnsi="Times New Roman" w:cs="Times New Roman"/>
          <w:b/>
          <w:sz w:val="24"/>
        </w:rPr>
        <w:t xml:space="preserve">проведения </w:t>
      </w:r>
      <w:r w:rsidR="00CD1FAE">
        <w:rPr>
          <w:rFonts w:ascii="Times New Roman" w:hAnsi="Times New Roman" w:cs="Times New Roman"/>
          <w:b/>
          <w:sz w:val="24"/>
        </w:rPr>
        <w:t xml:space="preserve">пусконаладочных </w:t>
      </w:r>
      <w:r w:rsidR="00E47879">
        <w:rPr>
          <w:rFonts w:ascii="Times New Roman" w:hAnsi="Times New Roman" w:cs="Times New Roman"/>
          <w:b/>
          <w:sz w:val="24"/>
        </w:rPr>
        <w:t>работ</w:t>
      </w:r>
      <w:r w:rsidRPr="006767F5">
        <w:rPr>
          <w:rFonts w:ascii="Times New Roman" w:hAnsi="Times New Roman" w:cs="Times New Roman"/>
          <w:b/>
          <w:sz w:val="24"/>
        </w:rPr>
        <w:t>: указывается участником самостоятельно</w:t>
      </w:r>
      <w:r w:rsidR="00051381" w:rsidRPr="006767F5">
        <w:rPr>
          <w:rFonts w:ascii="Times New Roman" w:hAnsi="Times New Roman" w:cs="Times New Roman"/>
          <w:b/>
          <w:sz w:val="24"/>
        </w:rPr>
        <w:t>, но</w:t>
      </w:r>
      <w:r w:rsidR="006767F5" w:rsidRPr="006767F5">
        <w:rPr>
          <w:rFonts w:ascii="Times New Roman" w:hAnsi="Times New Roman" w:cs="Times New Roman"/>
          <w:b/>
          <w:sz w:val="24"/>
        </w:rPr>
        <w:t xml:space="preserve"> не более </w:t>
      </w:r>
      <w:r w:rsidR="008D5FE0">
        <w:rPr>
          <w:rFonts w:ascii="Times New Roman" w:hAnsi="Times New Roman" w:cs="Times New Roman"/>
          <w:b/>
          <w:sz w:val="24"/>
        </w:rPr>
        <w:t>30</w:t>
      </w:r>
      <w:bookmarkStart w:id="0" w:name="_GoBack"/>
      <w:bookmarkEnd w:id="0"/>
      <w:r w:rsidR="0091120C">
        <w:rPr>
          <w:rFonts w:ascii="Times New Roman" w:hAnsi="Times New Roman" w:cs="Times New Roman"/>
          <w:b/>
          <w:sz w:val="24"/>
        </w:rPr>
        <w:t xml:space="preserve"> календарных дней</w:t>
      </w:r>
      <w:r w:rsidR="00CD1FAE">
        <w:rPr>
          <w:rFonts w:ascii="Times New Roman" w:hAnsi="Times New Roman" w:cs="Times New Roman"/>
          <w:b/>
          <w:sz w:val="24"/>
        </w:rPr>
        <w:t xml:space="preserve"> на поставку оборудования и не более </w:t>
      </w:r>
      <w:r w:rsidR="0091120C">
        <w:rPr>
          <w:rFonts w:ascii="Times New Roman" w:hAnsi="Times New Roman" w:cs="Times New Roman"/>
          <w:b/>
          <w:sz w:val="24"/>
        </w:rPr>
        <w:t>14</w:t>
      </w:r>
      <w:r w:rsidR="00CD1FAE">
        <w:rPr>
          <w:rFonts w:ascii="Times New Roman" w:hAnsi="Times New Roman" w:cs="Times New Roman"/>
          <w:b/>
          <w:sz w:val="24"/>
        </w:rPr>
        <w:t xml:space="preserve"> </w:t>
      </w:r>
      <w:r w:rsidR="0091120C">
        <w:rPr>
          <w:rFonts w:ascii="Times New Roman" w:hAnsi="Times New Roman" w:cs="Times New Roman"/>
          <w:b/>
          <w:sz w:val="24"/>
        </w:rPr>
        <w:t>дней</w:t>
      </w:r>
      <w:r w:rsidR="006767F5" w:rsidRPr="001600E0">
        <w:rPr>
          <w:rFonts w:ascii="Times New Roman" w:hAnsi="Times New Roman"/>
          <w:b/>
          <w:color w:val="00000A"/>
          <w:sz w:val="24"/>
          <w:szCs w:val="24"/>
          <w:lang w:eastAsia="zh-CN"/>
        </w:rPr>
        <w:t xml:space="preserve"> </w:t>
      </w:r>
      <w:r w:rsidR="00CD1FAE">
        <w:rPr>
          <w:rFonts w:ascii="Times New Roman" w:hAnsi="Times New Roman"/>
          <w:b/>
          <w:color w:val="00000A"/>
          <w:sz w:val="24"/>
          <w:szCs w:val="24"/>
          <w:lang w:eastAsia="zh-CN"/>
        </w:rPr>
        <w:t>на проведение пусконаладочных работ</w:t>
      </w:r>
      <w:r w:rsidR="00B16A4B">
        <w:rPr>
          <w:rFonts w:ascii="Times New Roman" w:hAnsi="Times New Roman"/>
          <w:b/>
          <w:color w:val="00000A"/>
          <w:sz w:val="24"/>
          <w:szCs w:val="24"/>
          <w:lang w:eastAsia="zh-CN"/>
        </w:rPr>
        <w:t xml:space="preserve">. </w:t>
      </w:r>
    </w:p>
    <w:p w14:paraId="13123356" w14:textId="77777777" w:rsidR="006767F5" w:rsidRPr="008F0F60" w:rsidRDefault="006767F5" w:rsidP="006767F5">
      <w:pPr>
        <w:suppressAutoHyphens/>
        <w:jc w:val="both"/>
        <w:rPr>
          <w:rFonts w:ascii="Times New Roman" w:hAnsi="Times New Roman"/>
          <w:color w:val="00000A"/>
          <w:sz w:val="24"/>
          <w:szCs w:val="24"/>
          <w:lang w:eastAsia="zh-CN"/>
        </w:rPr>
      </w:pPr>
    </w:p>
    <w:p w14:paraId="57BF0EC2" w14:textId="75CDFFAA" w:rsidR="000917F6" w:rsidRPr="006767F5" w:rsidRDefault="000917F6" w:rsidP="000917F6">
      <w:pPr>
        <w:numPr>
          <w:ilvl w:val="0"/>
          <w:numId w:val="4"/>
        </w:numPr>
        <w:tabs>
          <w:tab w:val="left" w:pos="0"/>
          <w:tab w:val="left" w:pos="720"/>
        </w:tabs>
        <w:snapToGrid w:val="0"/>
        <w:ind w:left="0" w:firstLine="0"/>
        <w:jc w:val="both"/>
        <w:rPr>
          <w:rFonts w:ascii="Times New Roman" w:hAnsi="Times New Roman" w:cs="Times New Roman"/>
          <w:b/>
          <w:sz w:val="24"/>
        </w:rPr>
      </w:pPr>
      <w:r w:rsidRPr="006767F5">
        <w:rPr>
          <w:rFonts w:ascii="Times New Roman" w:hAnsi="Times New Roman" w:cs="Times New Roman"/>
          <w:b/>
          <w:sz w:val="24"/>
        </w:rPr>
        <w:t>Условия  поставки</w:t>
      </w:r>
      <w:r w:rsidR="00CD1FAE">
        <w:rPr>
          <w:rFonts w:ascii="Times New Roman" w:hAnsi="Times New Roman" w:cs="Times New Roman"/>
          <w:b/>
          <w:sz w:val="24"/>
        </w:rPr>
        <w:t xml:space="preserve"> и проведения монтажных, пусконаладочных работ</w:t>
      </w:r>
      <w:r w:rsidRPr="006767F5">
        <w:rPr>
          <w:rFonts w:ascii="Times New Roman" w:hAnsi="Times New Roman" w:cs="Times New Roman"/>
          <w:b/>
          <w:sz w:val="24"/>
        </w:rPr>
        <w:t>: в соответствии с  Приложением №4  к  документации. Проект договора</w:t>
      </w:r>
    </w:p>
    <w:p w14:paraId="57A60756" w14:textId="77777777" w:rsidR="000917F6" w:rsidRPr="00C253D3"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C253D3">
        <w:rPr>
          <w:rFonts w:ascii="Times New Roman" w:hAnsi="Times New Roman" w:cs="Times New Roman"/>
          <w:b/>
          <w:sz w:val="24"/>
        </w:rPr>
        <w:t xml:space="preserve">Условия оплаты: указывается участником самостоятельно </w:t>
      </w:r>
    </w:p>
    <w:p w14:paraId="3E06DAC0" w14:textId="05BD8617" w:rsidR="008F42DE" w:rsidRDefault="00965991" w:rsidP="008F42DE">
      <w:pPr>
        <w:numPr>
          <w:ilvl w:val="0"/>
          <w:numId w:val="4"/>
        </w:numPr>
        <w:tabs>
          <w:tab w:val="left" w:pos="0"/>
          <w:tab w:val="left" w:pos="720"/>
        </w:tabs>
        <w:snapToGrid w:val="0"/>
        <w:ind w:left="0" w:firstLine="0"/>
        <w:rPr>
          <w:rFonts w:ascii="Times New Roman" w:hAnsi="Times New Roman" w:cs="Times New Roman"/>
          <w:b/>
          <w:sz w:val="24"/>
        </w:rPr>
      </w:pPr>
      <w:r w:rsidRPr="007C0E01">
        <w:rPr>
          <w:rFonts w:ascii="Times New Roman" w:hAnsi="Times New Roman" w:cs="Times New Roman"/>
          <w:b/>
          <w:sz w:val="24"/>
        </w:rPr>
        <w:t>В соответствии с  Приложением №4  к  документации. Проект договора</w:t>
      </w:r>
    </w:p>
    <w:p w14:paraId="4C5A36B4" w14:textId="77777777" w:rsidR="007C0E01" w:rsidRDefault="007C0E01" w:rsidP="007C0E01">
      <w:pPr>
        <w:tabs>
          <w:tab w:val="left" w:pos="0"/>
          <w:tab w:val="left" w:pos="720"/>
        </w:tabs>
        <w:snapToGrid w:val="0"/>
        <w:rPr>
          <w:rFonts w:ascii="Times New Roman" w:hAnsi="Times New Roman" w:cs="Times New Roman"/>
          <w:b/>
          <w:sz w:val="24"/>
        </w:rPr>
      </w:pPr>
    </w:p>
    <w:p w14:paraId="46F8966D" w14:textId="147B874E" w:rsidR="008F42DE" w:rsidRPr="0080626B" w:rsidRDefault="007C0E01" w:rsidP="008F42DE">
      <w:pPr>
        <w:pStyle w:val="afc"/>
        <w:numPr>
          <w:ilvl w:val="0"/>
          <w:numId w:val="4"/>
        </w:numPr>
        <w:jc w:val="both"/>
        <w:rPr>
          <w:rFonts w:ascii="Times New Roman" w:hAnsi="Times New Roman" w:cs="Times New Roman"/>
          <w:b/>
          <w:i/>
          <w:sz w:val="24"/>
          <w:szCs w:val="24"/>
          <w:highlight w:val="yellow"/>
          <w:u w:val="single"/>
        </w:rPr>
      </w:pPr>
      <w:r>
        <w:rPr>
          <w:rFonts w:ascii="Times New Roman" w:hAnsi="Times New Roman" w:cs="Times New Roman"/>
          <w:b/>
          <w:i/>
          <w:sz w:val="24"/>
          <w:szCs w:val="24"/>
          <w:u w:val="single"/>
        </w:rPr>
        <w:t xml:space="preserve"> </w:t>
      </w:r>
      <w:r w:rsidRPr="0080626B">
        <w:rPr>
          <w:rFonts w:ascii="Times New Roman" w:hAnsi="Times New Roman" w:cs="Times New Roman"/>
          <w:b/>
          <w:i/>
          <w:sz w:val="24"/>
          <w:szCs w:val="24"/>
          <w:highlight w:val="yellow"/>
          <w:u w:val="single"/>
        </w:rPr>
        <w:t>В</w:t>
      </w:r>
      <w:r w:rsidR="008F42DE" w:rsidRPr="0080626B">
        <w:rPr>
          <w:rFonts w:ascii="Times New Roman" w:hAnsi="Times New Roman" w:cs="Times New Roman"/>
          <w:b/>
          <w:i/>
          <w:sz w:val="24"/>
          <w:szCs w:val="24"/>
          <w:highlight w:val="yellow"/>
          <w:u w:val="single"/>
        </w:rPr>
        <w:t xml:space="preserve"> случае, если Участником закупки в коммерческом предложении будет предусмотрено условие об авансировании, Покупатель вправе включить в условия договора раздел 12 «Обеспечение исполнения обязательств Поставщика» (Приложение №4 к закупочной документацию. Проект Договора).</w:t>
      </w:r>
    </w:p>
    <w:p w14:paraId="21AB62C3" w14:textId="77777777" w:rsidR="008F42DE" w:rsidRPr="008F42DE" w:rsidRDefault="008F42DE" w:rsidP="008F42DE">
      <w:pPr>
        <w:tabs>
          <w:tab w:val="left" w:pos="0"/>
          <w:tab w:val="left" w:pos="720"/>
        </w:tabs>
        <w:snapToGrid w:val="0"/>
        <w:rPr>
          <w:rFonts w:ascii="Times New Roman" w:hAnsi="Times New Roman" w:cs="Times New Roman"/>
          <w:b/>
          <w:sz w:val="24"/>
          <w:szCs w:val="24"/>
        </w:rPr>
      </w:pPr>
    </w:p>
    <w:p w14:paraId="62BEE225" w14:textId="26FCFEB4" w:rsidR="000917F6" w:rsidRPr="00051381" w:rsidRDefault="000917F6" w:rsidP="000917F6">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sidR="00051381">
        <w:rPr>
          <w:rFonts w:ascii="Times New Roman" w:hAnsi="Times New Roman" w:cs="Times New Roman"/>
          <w:b/>
          <w:sz w:val="24"/>
        </w:rPr>
        <w:t xml:space="preserve"> </w:t>
      </w:r>
      <w:r w:rsidR="008E6AD4">
        <w:rPr>
          <w:rFonts w:ascii="Times New Roman" w:hAnsi="Times New Roman" w:cs="Times New Roman"/>
          <w:b/>
          <w:sz w:val="24"/>
        </w:rPr>
        <w:t>российский рубль</w:t>
      </w:r>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67EE8DD7" w14:textId="77777777" w:rsidR="005043E5" w:rsidRDefault="005043E5">
      <w:pPr>
        <w:snapToGrid w:val="0"/>
        <w:jc w:val="both"/>
        <w:rPr>
          <w:rFonts w:ascii="Times New Roman" w:hAnsi="Times New Roman"/>
          <w:b/>
          <w:sz w:val="24"/>
        </w:rPr>
      </w:pP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77777777"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44FECAC6" w14:textId="6E5B3330" w:rsidR="008E6AD4" w:rsidRPr="00387BD4" w:rsidRDefault="00324F62" w:rsidP="00894C51">
      <w:pPr>
        <w:keepNext/>
        <w:numPr>
          <w:ilvl w:val="0"/>
          <w:numId w:val="13"/>
        </w:numPr>
        <w:snapToGrid w:val="0"/>
        <w:ind w:left="714" w:hanging="357"/>
        <w:contextualSpacing/>
        <w:jc w:val="both"/>
        <w:rPr>
          <w:rFonts w:ascii="Times New Roman" w:hAnsi="Times New Roman"/>
          <w:b/>
          <w:sz w:val="24"/>
        </w:rPr>
      </w:pPr>
      <w:r w:rsidRPr="007C0E01">
        <w:rPr>
          <w:rFonts w:ascii="Times New Roman" w:hAnsi="Times New Roman"/>
          <w:sz w:val="24"/>
        </w:rPr>
        <w:lastRenderedPageBreak/>
        <w:t>Участник должен иметь в своем составе специалистов, имеющих профильное образование и обладающих опытом и квалификацией для обеспечения контроля качества поставляемой продукции</w:t>
      </w:r>
      <w:r w:rsidR="00894C51">
        <w:rPr>
          <w:rFonts w:ascii="Times New Roman" w:hAnsi="Times New Roman"/>
          <w:sz w:val="24"/>
        </w:rPr>
        <w:t>;</w:t>
      </w:r>
    </w:p>
    <w:p w14:paraId="3BC7A6CF" w14:textId="27CC78FB" w:rsidR="00387BD4" w:rsidRPr="00387BD4" w:rsidRDefault="00387BD4" w:rsidP="00894C51">
      <w:pPr>
        <w:keepNext/>
        <w:numPr>
          <w:ilvl w:val="0"/>
          <w:numId w:val="13"/>
        </w:numPr>
        <w:snapToGrid w:val="0"/>
        <w:ind w:left="714" w:hanging="357"/>
        <w:contextualSpacing/>
        <w:jc w:val="both"/>
        <w:rPr>
          <w:rFonts w:ascii="Times New Roman" w:hAnsi="Times New Roman"/>
          <w:b/>
          <w:sz w:val="24"/>
          <w:highlight w:val="yellow"/>
        </w:rPr>
      </w:pPr>
      <w:r w:rsidRPr="00387BD4">
        <w:rPr>
          <w:rFonts w:ascii="Times New Roman" w:hAnsi="Times New Roman"/>
          <w:sz w:val="24"/>
          <w:highlight w:val="yellow"/>
        </w:rPr>
        <w:t>Участник иметь лицензию на монтаж охранной сигнализации;</w:t>
      </w:r>
    </w:p>
    <w:p w14:paraId="3B0DE439" w14:textId="405038F3" w:rsidR="00BE40EE" w:rsidRPr="001600E0" w:rsidRDefault="00894C51" w:rsidP="008E6AD4">
      <w:pPr>
        <w:keepNext/>
        <w:numPr>
          <w:ilvl w:val="0"/>
          <w:numId w:val="13"/>
        </w:numPr>
        <w:snapToGrid w:val="0"/>
        <w:ind w:left="714" w:hanging="357"/>
        <w:contextualSpacing/>
        <w:jc w:val="both"/>
        <w:rPr>
          <w:rFonts w:ascii="Times New Roman" w:hAnsi="Times New Roman"/>
          <w:b/>
          <w:sz w:val="24"/>
          <w:highlight w:val="yellow"/>
        </w:rPr>
      </w:pPr>
      <w:r w:rsidRPr="001600E0">
        <w:rPr>
          <w:rFonts w:ascii="Times New Roman" w:hAnsi="Times New Roman" w:cs="Times New Roman"/>
          <w:sz w:val="24"/>
          <w:szCs w:val="24"/>
          <w:highlight w:val="yellow"/>
        </w:rPr>
        <w:t xml:space="preserve">Участник    должен    иметь   документы, подтверждающие    наличие у  него  опыта  </w:t>
      </w:r>
      <w:r w:rsidR="0054453D" w:rsidRPr="001600E0">
        <w:rPr>
          <w:rFonts w:ascii="Times New Roman" w:hAnsi="Times New Roman" w:cs="Times New Roman"/>
          <w:sz w:val="24"/>
          <w:szCs w:val="24"/>
          <w:highlight w:val="yellow"/>
        </w:rPr>
        <w:t>выполнения работ</w:t>
      </w:r>
      <w:r w:rsidRPr="001600E0">
        <w:rPr>
          <w:rFonts w:ascii="Times New Roman" w:hAnsi="Times New Roman" w:cs="Times New Roman"/>
          <w:sz w:val="24"/>
          <w:szCs w:val="24"/>
          <w:highlight w:val="yellow"/>
        </w:rPr>
        <w:t xml:space="preserve">, связанных с  проведением </w:t>
      </w:r>
      <w:r w:rsidR="00B16A4B">
        <w:rPr>
          <w:rFonts w:ascii="Times New Roman" w:hAnsi="Times New Roman" w:cs="Times New Roman"/>
          <w:sz w:val="24"/>
          <w:szCs w:val="24"/>
          <w:highlight w:val="yellow"/>
        </w:rPr>
        <w:t>монтажных работ по установке периметровой сигнализации</w:t>
      </w:r>
      <w:r w:rsidRPr="001600E0">
        <w:rPr>
          <w:rFonts w:ascii="Times New Roman" w:hAnsi="Times New Roman" w:cs="Times New Roman"/>
          <w:sz w:val="24"/>
          <w:szCs w:val="24"/>
          <w:highlight w:val="yellow"/>
        </w:rPr>
        <w:t>.</w:t>
      </w:r>
    </w:p>
    <w:p w14:paraId="09F21F34" w14:textId="6BF3B340" w:rsidR="00900EE0" w:rsidRPr="008E6AD4" w:rsidRDefault="00900EE0" w:rsidP="008E6AD4">
      <w:pPr>
        <w:keepNext/>
        <w:snapToGrid w:val="0"/>
        <w:contextualSpacing/>
        <w:jc w:val="both"/>
        <w:rPr>
          <w:rFonts w:ascii="Times New Roman" w:hAnsi="Times New Roman"/>
          <w:b/>
          <w:sz w:val="24"/>
        </w:rPr>
      </w:pPr>
      <w:r w:rsidRPr="008E6AD4">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29D581CC" w14:textId="77777777" w:rsidR="00BC48C7" w:rsidRDefault="00324F62"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r w:rsidR="00BC48C7" w:rsidRPr="00BC48C7">
        <w:rPr>
          <w:rFonts w:ascii="Times New Roman" w:hAnsi="Times New Roman"/>
          <w:sz w:val="24"/>
        </w:rPr>
        <w:t xml:space="preserve"> </w:t>
      </w:r>
    </w:p>
    <w:p w14:paraId="58C34A88" w14:textId="6523E916"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объемах выполнения аналогичных договоров (форма 4);</w:t>
      </w:r>
    </w:p>
    <w:p w14:paraId="1C53F526" w14:textId="77777777" w:rsidR="00AD683D" w:rsidRDefault="00AD683D" w:rsidP="00AD683D">
      <w:pPr>
        <w:numPr>
          <w:ilvl w:val="0"/>
          <w:numId w:val="14"/>
        </w:numPr>
        <w:tabs>
          <w:tab w:val="left" w:pos="2978"/>
        </w:tabs>
        <w:snapToGrid w:val="0"/>
        <w:ind w:left="714" w:hanging="357"/>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p>
    <w:p w14:paraId="5BF0677A" w14:textId="77777777" w:rsidR="00AD683D" w:rsidRPr="00C40E5B" w:rsidRDefault="00AD683D" w:rsidP="00AD683D">
      <w:pPr>
        <w:numPr>
          <w:ilvl w:val="0"/>
          <w:numId w:val="14"/>
        </w:numPr>
        <w:tabs>
          <w:tab w:val="left" w:pos="2978"/>
        </w:tabs>
        <w:snapToGrid w:val="0"/>
        <w:ind w:left="714" w:hanging="357"/>
        <w:contextualSpacing/>
        <w:jc w:val="both"/>
        <w:rPr>
          <w:rFonts w:ascii="Times New Roman" w:hAnsi="Times New Roman"/>
          <w:sz w:val="24"/>
        </w:rPr>
      </w:pPr>
      <w:r w:rsidRPr="00C40E5B">
        <w:rPr>
          <w:rFonts w:ascii="Times New Roman" w:hAnsi="Times New Roman"/>
          <w:sz w:val="24"/>
        </w:rPr>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C75A82"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77777777" w:rsidR="005043E5" w:rsidRPr="00C75A82" w:rsidRDefault="00324F62" w:rsidP="00F2164F">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60DE705F" w14:textId="6A332A39" w:rsidR="00F2164F" w:rsidRDefault="00F2164F" w:rsidP="00F2164F">
      <w:pPr>
        <w:pStyle w:val="-30"/>
        <w:numPr>
          <w:ilvl w:val="0"/>
          <w:numId w:val="25"/>
        </w:numPr>
        <w:tabs>
          <w:tab w:val="left" w:pos="426"/>
        </w:tabs>
        <w:spacing w:line="240" w:lineRule="auto"/>
        <w:ind w:left="714" w:hanging="357"/>
        <w:rPr>
          <w:rFonts w:ascii="Times New Roman" w:hAnsi="Times New Roman" w:cs="Times New Roman"/>
          <w:sz w:val="24"/>
          <w:szCs w:val="24"/>
        </w:rPr>
      </w:pPr>
      <w:r w:rsidRPr="00C75A82">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w:t>
      </w:r>
    </w:p>
    <w:p w14:paraId="47E7BF1F" w14:textId="7E0B746C" w:rsidR="00387BD4" w:rsidRPr="00CD1FAE" w:rsidRDefault="00387BD4" w:rsidP="00F2164F">
      <w:pPr>
        <w:pStyle w:val="-30"/>
        <w:numPr>
          <w:ilvl w:val="0"/>
          <w:numId w:val="25"/>
        </w:numPr>
        <w:tabs>
          <w:tab w:val="left" w:pos="426"/>
        </w:tabs>
        <w:spacing w:line="240" w:lineRule="auto"/>
        <w:ind w:left="714" w:hanging="357"/>
        <w:rPr>
          <w:rFonts w:ascii="Times New Roman" w:hAnsi="Times New Roman" w:cs="Times New Roman"/>
          <w:sz w:val="24"/>
          <w:szCs w:val="24"/>
          <w:highlight w:val="yellow"/>
        </w:rPr>
      </w:pPr>
      <w:r w:rsidRPr="00CD1FAE">
        <w:rPr>
          <w:rFonts w:ascii="Times New Roman" w:hAnsi="Times New Roman" w:cs="Times New Roman"/>
          <w:sz w:val="24"/>
          <w:szCs w:val="24"/>
          <w:highlight w:val="yellow"/>
        </w:rPr>
        <w:t xml:space="preserve">копию лицензии на монтаж охранной сигнализации; </w:t>
      </w:r>
    </w:p>
    <w:p w14:paraId="41CC564E" w14:textId="1F8A1564" w:rsidR="00C059E4" w:rsidRPr="00387BD4" w:rsidRDefault="00C059E4" w:rsidP="002A3791">
      <w:pPr>
        <w:keepNext/>
        <w:numPr>
          <w:ilvl w:val="0"/>
          <w:numId w:val="25"/>
        </w:numPr>
        <w:tabs>
          <w:tab w:val="left" w:pos="426"/>
        </w:tabs>
        <w:snapToGrid w:val="0"/>
        <w:ind w:left="714" w:hanging="357"/>
        <w:contextualSpacing/>
        <w:jc w:val="both"/>
        <w:rPr>
          <w:rFonts w:ascii="Times New Roman" w:hAnsi="Times New Roman"/>
          <w:sz w:val="24"/>
          <w:highlight w:val="yellow"/>
          <w:u w:val="thick"/>
        </w:rPr>
      </w:pPr>
      <w:r w:rsidRPr="00387BD4">
        <w:rPr>
          <w:rFonts w:ascii="Times New Roman" w:hAnsi="Times New Roman" w:cs="Times New Roman"/>
          <w:sz w:val="24"/>
          <w:szCs w:val="24"/>
          <w:highlight w:val="yellow"/>
          <w:u w:val="thick"/>
        </w:rPr>
        <w:lastRenderedPageBreak/>
        <w:t xml:space="preserve">документы, подтверждающие наличие опыта </w:t>
      </w:r>
      <w:r w:rsidR="0054453D" w:rsidRPr="00387BD4">
        <w:rPr>
          <w:rFonts w:ascii="Times New Roman" w:hAnsi="Times New Roman" w:cs="Times New Roman"/>
          <w:sz w:val="24"/>
          <w:szCs w:val="24"/>
          <w:highlight w:val="yellow"/>
          <w:u w:val="thick"/>
        </w:rPr>
        <w:t>выполнения работ</w:t>
      </w:r>
      <w:r w:rsidRPr="00387BD4">
        <w:rPr>
          <w:rFonts w:ascii="Times New Roman" w:hAnsi="Times New Roman" w:cs="Times New Roman"/>
          <w:sz w:val="24"/>
          <w:szCs w:val="24"/>
          <w:highlight w:val="yellow"/>
          <w:u w:val="thick"/>
        </w:rPr>
        <w:t>,</w:t>
      </w:r>
      <w:r w:rsidR="006620D6" w:rsidRPr="00387BD4">
        <w:rPr>
          <w:rFonts w:ascii="Times New Roman" w:hAnsi="Times New Roman" w:cs="Times New Roman"/>
          <w:sz w:val="24"/>
          <w:szCs w:val="24"/>
          <w:highlight w:val="yellow"/>
          <w:u w:val="thick"/>
        </w:rPr>
        <w:t xml:space="preserve"> </w:t>
      </w:r>
      <w:r w:rsidRPr="00387BD4">
        <w:rPr>
          <w:rFonts w:ascii="Times New Roman" w:hAnsi="Times New Roman" w:cs="Times New Roman"/>
          <w:sz w:val="24"/>
          <w:szCs w:val="24"/>
          <w:highlight w:val="yellow"/>
        </w:rPr>
        <w:t xml:space="preserve">связанных с проведением </w:t>
      </w:r>
      <w:r w:rsidR="00387BD4" w:rsidRPr="00387BD4">
        <w:rPr>
          <w:rFonts w:ascii="Times New Roman" w:hAnsi="Times New Roman" w:cs="Times New Roman"/>
          <w:sz w:val="24"/>
          <w:szCs w:val="24"/>
          <w:highlight w:val="yellow"/>
        </w:rPr>
        <w:t xml:space="preserve">выполнения работ, связанных с  проведением монтажных работ по установке периметровой сигнализации </w:t>
      </w:r>
      <w:r w:rsidRPr="00387BD4">
        <w:rPr>
          <w:rFonts w:ascii="Times New Roman" w:hAnsi="Times New Roman" w:cs="Times New Roman"/>
          <w:sz w:val="24"/>
          <w:szCs w:val="24"/>
          <w:highlight w:val="yellow"/>
        </w:rPr>
        <w:t xml:space="preserve"> за 5 лет: </w:t>
      </w:r>
      <w:r w:rsidRPr="00387BD4">
        <w:rPr>
          <w:rFonts w:ascii="Times New Roman" w:hAnsi="Times New Roman"/>
          <w:sz w:val="24"/>
          <w:highlight w:val="yellow"/>
          <w:u w:val="thick"/>
        </w:rPr>
        <w:t xml:space="preserve"> (копии подписанных договоров, контрактов, актов выполненных    работ;</w:t>
      </w:r>
    </w:p>
    <w:p w14:paraId="3F0E3137" w14:textId="1CB6D34D" w:rsidR="00C059E4" w:rsidRPr="00C059E4" w:rsidRDefault="00C059E4" w:rsidP="00C059E4">
      <w:pPr>
        <w:pStyle w:val="-30"/>
        <w:numPr>
          <w:ilvl w:val="0"/>
          <w:numId w:val="25"/>
        </w:numPr>
        <w:tabs>
          <w:tab w:val="left" w:pos="426"/>
        </w:tabs>
        <w:spacing w:line="240" w:lineRule="auto"/>
        <w:ind w:left="714" w:hanging="357"/>
        <w:rPr>
          <w:rFonts w:ascii="Times New Roman" w:hAnsi="Times New Roman"/>
          <w:sz w:val="24"/>
          <w:u w:val="thick"/>
        </w:rPr>
      </w:pPr>
      <w:r w:rsidRPr="00C75A82">
        <w:rPr>
          <w:rFonts w:ascii="Times New Roman" w:hAnsi="Times New Roman"/>
          <w:sz w:val="24"/>
        </w:rPr>
        <w:t>иные документы, которые, по мнению Участника, подтверждают его соответствие установленным требованиям.</w:t>
      </w:r>
    </w:p>
    <w:p w14:paraId="5FB50FF4" w14:textId="5C981687" w:rsidR="005043E5" w:rsidRPr="00C75A82" w:rsidRDefault="00C059E4" w:rsidP="00C059E4">
      <w:pPr>
        <w:ind w:left="714" w:hanging="357"/>
        <w:jc w:val="both"/>
        <w:rPr>
          <w:rFonts w:ascii="Times New Roman" w:hAnsi="Times New Roman"/>
          <w:sz w:val="24"/>
        </w:rPr>
      </w:pPr>
      <w:r w:rsidRPr="00C059E4">
        <w:rPr>
          <w:rFonts w:ascii="Times New Roman" w:hAnsi="Times New Roman"/>
          <w:sz w:val="24"/>
        </w:rPr>
        <w:t>-</w:t>
      </w:r>
      <w:r w:rsidR="00324F62" w:rsidRPr="00C75A82">
        <w:rPr>
          <w:rFonts w:ascii="Times New Roman" w:hAnsi="Times New Roman"/>
          <w:sz w:val="24"/>
        </w:rPr>
        <w:t>иные документы, которые, по мнению Участника, 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В электронном виде дополнительно прикладываются коммерческое предложение в формате .doc</w:t>
      </w:r>
      <w:r w:rsidRPr="00C75A82">
        <w:rPr>
          <w:rFonts w:ascii="Times New Roman" w:hAnsi="Times New Roman"/>
          <w:sz w:val="24"/>
        </w:rPr>
        <w:t xml:space="preserve"> или .xls;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.doc – в случае его наличия.</w:t>
      </w:r>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18FB3D9B" w14:textId="00E7F401"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w:t>
      </w:r>
      <w:r w:rsidR="00E64925">
        <w:rPr>
          <w:rFonts w:ascii="Times New Roman" w:hAnsi="Times New Roman"/>
          <w:b/>
          <w:sz w:val="24"/>
        </w:rPr>
        <w:t>1</w:t>
      </w:r>
      <w:r w:rsidR="00FB30FE">
        <w:rPr>
          <w:rFonts w:ascii="Times New Roman" w:hAnsi="Times New Roman"/>
          <w:b/>
          <w:sz w:val="24"/>
        </w:rPr>
        <w:t>0</w:t>
      </w:r>
      <w:r w:rsidRPr="00965991">
        <w:rPr>
          <w:rFonts w:ascii="Times New Roman" w:hAnsi="Times New Roman"/>
          <w:b/>
          <w:sz w:val="24"/>
        </w:rPr>
        <w:t xml:space="preserve">» </w:t>
      </w:r>
      <w:r w:rsidR="00E64925">
        <w:rPr>
          <w:rFonts w:ascii="Times New Roman" w:hAnsi="Times New Roman"/>
          <w:b/>
          <w:sz w:val="24"/>
        </w:rPr>
        <w:t>ноября</w:t>
      </w:r>
      <w:r w:rsidRPr="00965991">
        <w:rPr>
          <w:rFonts w:ascii="Times New Roman" w:hAnsi="Times New Roman"/>
          <w:b/>
          <w:sz w:val="24"/>
        </w:rPr>
        <w:t xml:space="preserve"> 202</w:t>
      </w:r>
      <w:r w:rsidR="0032746B" w:rsidRPr="00965991">
        <w:rPr>
          <w:rFonts w:ascii="Times New Roman" w:hAnsi="Times New Roman"/>
          <w:b/>
          <w:sz w:val="24"/>
        </w:rPr>
        <w:t>3</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 xml:space="preserve">4.1.6 Все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предпочтительный формат электронных документов – Portable Document Format (расширение *.pdf);</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46C23933" w14:textId="77777777" w:rsidR="00295E19" w:rsidRPr="005F39D6" w:rsidRDefault="00295E19" w:rsidP="00295E19">
      <w:pPr>
        <w:snapToGrid w:val="0"/>
        <w:jc w:val="both"/>
        <w:rPr>
          <w:rFonts w:ascii="Times New Roman" w:hAnsi="Times New Roman"/>
          <w:sz w:val="24"/>
        </w:rPr>
      </w:pPr>
      <w:r w:rsidRPr="005F39D6">
        <w:rPr>
          <w:rFonts w:ascii="Times New Roman" w:hAnsi="Times New Roman"/>
          <w:sz w:val="24"/>
        </w:rPr>
        <w:t>4.1.7</w:t>
      </w:r>
      <w:r w:rsidRPr="005F39D6">
        <w:t xml:space="preserve"> </w:t>
      </w:r>
      <w:r w:rsidRPr="005F39D6">
        <w:rPr>
          <w:rFonts w:ascii="Times New Roman" w:hAnsi="Times New Roman"/>
          <w:sz w:val="24"/>
        </w:rPr>
        <w:t>Все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закупки.</w:t>
      </w: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w:t>
      </w:r>
      <w:r>
        <w:rPr>
          <w:rFonts w:ascii="Times New Roman" w:hAnsi="Times New Roman"/>
          <w:sz w:val="24"/>
        </w:rPr>
        <w:lastRenderedPageBreak/>
        <w:t>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3EE3D320"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В процессе подготовки предложений, участники могут направлять свои вопросы относительно условий и положений Закупочной документации и ТЗ, но не позднее 2 (двух) дней до окончания процедуры закупок. </w:t>
      </w:r>
    </w:p>
    <w:p w14:paraId="45273CBB"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Организатор закупок готовит ответы на вопросы с привлечением Инициатора закупок, а также необходимых специалистов компании. Срок подготовки ответов не может превышать 2 рабочих дня с даты получения вопроса от участника. </w:t>
      </w:r>
    </w:p>
    <w:p w14:paraId="0D519E10" w14:textId="77777777" w:rsidR="00295E19" w:rsidRDefault="00295E19" w:rsidP="00295E19">
      <w:pPr>
        <w:snapToGrid w:val="0"/>
        <w:jc w:val="both"/>
        <w:rPr>
          <w:rFonts w:ascii="Times New Roman" w:hAnsi="Times New Roman"/>
          <w:sz w:val="24"/>
        </w:rPr>
      </w:pPr>
      <w:r w:rsidRPr="00B13047">
        <w:rPr>
          <w:rFonts w:ascii="Times New Roman" w:hAnsi="Times New Roman"/>
          <w:sz w:val="24"/>
        </w:rPr>
        <w:t>Организатор закупок вправе внести изменения в условия запроса предложений, изложенные в Закупочной документации.</w:t>
      </w: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7FD014D" w:rsidR="00395638" w:rsidRDefault="00395638" w:rsidP="00395638">
      <w:pPr>
        <w:snapToGrid w:val="0"/>
        <w:jc w:val="both"/>
        <w:rPr>
          <w:rFonts w:ascii="Times New Roman" w:hAnsi="Times New Roman"/>
          <w:sz w:val="24"/>
        </w:rPr>
      </w:pPr>
      <w:r w:rsidRPr="00F27D70">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6027ABFB" w14:textId="77777777" w:rsidR="0078507A" w:rsidRDefault="0078507A" w:rsidP="00395638">
      <w:pPr>
        <w:snapToGrid w:val="0"/>
        <w:jc w:val="both"/>
        <w:rPr>
          <w:rFonts w:ascii="Times New Roman" w:hAnsi="Times New Roman"/>
          <w:sz w:val="24"/>
        </w:rPr>
      </w:pP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56C68EA9" w14:textId="2294B40C" w:rsidR="007D3BF6" w:rsidRPr="00F27D70"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96739F">
        <w:rPr>
          <w:rFonts w:ascii="Times New Roman" w:hAnsi="Times New Roman"/>
          <w:b/>
          <w:sz w:val="24"/>
          <w:szCs w:val="24"/>
        </w:rPr>
        <w:t>«</w:t>
      </w:r>
      <w:r w:rsidR="00C1033A">
        <w:rPr>
          <w:rFonts w:ascii="Times New Roman" w:hAnsi="Times New Roman"/>
          <w:b/>
          <w:sz w:val="24"/>
          <w:szCs w:val="24"/>
        </w:rPr>
        <w:t>01</w:t>
      </w:r>
      <w:r w:rsidRPr="0096739F">
        <w:rPr>
          <w:rFonts w:ascii="Times New Roman" w:hAnsi="Times New Roman"/>
          <w:b/>
          <w:sz w:val="24"/>
          <w:szCs w:val="24"/>
        </w:rPr>
        <w:t xml:space="preserve">» </w:t>
      </w:r>
      <w:r w:rsidR="00C1033A">
        <w:rPr>
          <w:rFonts w:ascii="Times New Roman" w:hAnsi="Times New Roman"/>
          <w:b/>
          <w:sz w:val="24"/>
          <w:szCs w:val="24"/>
        </w:rPr>
        <w:t>сентября</w:t>
      </w:r>
      <w:r w:rsidR="00E64925">
        <w:rPr>
          <w:rFonts w:ascii="Times New Roman" w:hAnsi="Times New Roman"/>
          <w:b/>
          <w:sz w:val="24"/>
          <w:szCs w:val="24"/>
        </w:rPr>
        <w:t xml:space="preserve"> </w:t>
      </w:r>
      <w:r w:rsidRPr="0096739F">
        <w:rPr>
          <w:rFonts w:ascii="Times New Roman" w:hAnsi="Times New Roman"/>
          <w:b/>
          <w:sz w:val="24"/>
          <w:szCs w:val="24"/>
        </w:rPr>
        <w:t>202</w:t>
      </w:r>
      <w:r w:rsidR="00F27D70" w:rsidRPr="0096739F">
        <w:rPr>
          <w:rFonts w:ascii="Times New Roman" w:hAnsi="Times New Roman"/>
          <w:b/>
          <w:sz w:val="24"/>
          <w:szCs w:val="24"/>
        </w:rPr>
        <w:t>3</w:t>
      </w:r>
      <w:r w:rsidRPr="0096739F">
        <w:rPr>
          <w:rFonts w:ascii="Times New Roman" w:hAnsi="Times New Roman"/>
          <w:b/>
          <w:sz w:val="24"/>
          <w:szCs w:val="24"/>
        </w:rPr>
        <w:t xml:space="preserve"> г</w:t>
      </w:r>
      <w:r w:rsidRPr="0096739F">
        <w:rPr>
          <w:rFonts w:ascii="Times New Roman" w:hAnsi="Times New Roman"/>
          <w:b/>
          <w:sz w:val="28"/>
          <w:szCs w:val="28"/>
        </w:rPr>
        <w:t>.</w:t>
      </w:r>
      <w:r w:rsidRPr="00D03A01">
        <w:rPr>
          <w:rFonts w:ascii="Times New Roman" w:hAnsi="Times New Roman"/>
          <w:sz w:val="24"/>
        </w:rPr>
        <w:t xml:space="preserve"> (по местному времени организатора закупки) </w:t>
      </w:r>
      <w:r w:rsidRPr="00F27D70">
        <w:rPr>
          <w:rFonts w:ascii="Times New Roman" w:hAnsi="Times New Roman"/>
          <w:sz w:val="24"/>
        </w:rPr>
        <w:t xml:space="preserve">в электронной форме в соответствии </w:t>
      </w:r>
      <w:r w:rsidR="00D941C0" w:rsidRPr="00F27D70">
        <w:rPr>
          <w:rFonts w:ascii="Times New Roman" w:hAnsi="Times New Roman"/>
          <w:sz w:val="24"/>
        </w:rPr>
        <w:t>с п.1.3.1</w:t>
      </w:r>
      <w:r w:rsidRPr="00F27D70">
        <w:rPr>
          <w:rFonts w:ascii="Times New Roman" w:hAnsi="Times New Roman"/>
          <w:sz w:val="24"/>
        </w:rPr>
        <w:t>.</w:t>
      </w:r>
      <w:r w:rsidR="00D941C0" w:rsidRPr="00F27D70">
        <w:rPr>
          <w:rFonts w:ascii="Times New Roman" w:hAnsi="Times New Roman"/>
          <w:sz w:val="24"/>
        </w:rPr>
        <w:t xml:space="preserve"> Подача Предложений осуществляется установленным ЭТП порядком или посредством направления на электронный адрес Организатора закупок ( п.1.3.1).</w:t>
      </w:r>
    </w:p>
    <w:p w14:paraId="1A5BDEE2" w14:textId="60A2078A" w:rsidR="007D3BF6" w:rsidRPr="00F27D70" w:rsidRDefault="007D3BF6" w:rsidP="007D3BF6">
      <w:pPr>
        <w:snapToGrid w:val="0"/>
        <w:jc w:val="both"/>
        <w:rPr>
          <w:rFonts w:ascii="Times New Roman" w:hAnsi="Times New Roman"/>
          <w:sz w:val="24"/>
        </w:rPr>
      </w:pPr>
      <w:r w:rsidRPr="00F27D70">
        <w:rPr>
          <w:rFonts w:ascii="Times New Roman" w:hAnsi="Times New Roman"/>
          <w:sz w:val="24"/>
        </w:rPr>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10"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roseltorg</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ru</w:t>
        </w:r>
      </w:hyperlink>
      <w:r w:rsidR="00F27D70">
        <w:rPr>
          <w:rStyle w:val="a8"/>
          <w:rFonts w:ascii="Times New Roman" w:hAnsi="Times New Roman"/>
          <w:bCs/>
          <w:sz w:val="24"/>
          <w:szCs w:val="24"/>
        </w:rPr>
        <w:t>.</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06708564"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r w:rsidR="00D941C0" w:rsidRPr="00D941C0">
        <w:rPr>
          <w:rFonts w:ascii="Times New Roman" w:hAnsi="Times New Roman"/>
          <w:sz w:val="24"/>
        </w:rPr>
        <w:t>(</w:t>
      </w:r>
      <w:r w:rsidR="00D941C0">
        <w:rPr>
          <w:rFonts w:ascii="Times New Roman" w:hAnsi="Times New Roman"/>
          <w:sz w:val="24"/>
        </w:rPr>
        <w:t xml:space="preserve"> 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
    <w:p w14:paraId="385F9084" w14:textId="77777777" w:rsidR="0078507A" w:rsidRDefault="007D3BF6" w:rsidP="007D3BF6">
      <w:pPr>
        <w:snapToGrid w:val="0"/>
        <w:jc w:val="both"/>
        <w:rPr>
          <w:rFonts w:ascii="Times New Roman" w:hAnsi="Times New Roman"/>
          <w:bCs/>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w:t>
      </w:r>
    </w:p>
    <w:p w14:paraId="05F28699" w14:textId="020FEF64" w:rsidR="007D3BF6" w:rsidRDefault="0021533E" w:rsidP="007D3BF6">
      <w:pPr>
        <w:snapToGrid w:val="0"/>
        <w:jc w:val="both"/>
        <w:rPr>
          <w:rFonts w:ascii="Times New Roman" w:hAnsi="Times New Roman"/>
          <w:sz w:val="24"/>
        </w:rPr>
      </w:pPr>
      <w:r>
        <w:rPr>
          <w:rFonts w:ascii="Times New Roman" w:hAnsi="Times New Roman"/>
          <w:bCs/>
          <w:sz w:val="24"/>
        </w:rPr>
        <w:t xml:space="preserve"> </w:t>
      </w:r>
      <w:r w:rsidR="007D3BF6"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33250E6B"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2FA6FA23" w14:textId="77777777" w:rsidR="0078507A" w:rsidRDefault="0078507A" w:rsidP="0021533E">
      <w:pPr>
        <w:snapToGrid w:val="0"/>
        <w:jc w:val="both"/>
        <w:rPr>
          <w:rFonts w:ascii="Times New Roman" w:hAnsi="Times New Roman"/>
          <w:sz w:val="24"/>
        </w:rPr>
      </w:pP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lastRenderedPageBreak/>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273F8BFE" w14:textId="243EAB4B" w:rsidR="005043E5" w:rsidRDefault="00324F62" w:rsidP="00713489">
      <w:pPr>
        <w:tabs>
          <w:tab w:val="left" w:pos="927"/>
        </w:tabs>
        <w:snapToGrid w:val="0"/>
        <w:jc w:val="both"/>
        <w:rPr>
          <w:rFonts w:ascii="Times New Roman" w:hAnsi="Times New Roman"/>
          <w:sz w:val="24"/>
        </w:rPr>
      </w:pPr>
      <w:r>
        <w:rPr>
          <w:rFonts w:ascii="Times New Roman" w:hAnsi="Times New Roman"/>
          <w:sz w:val="24"/>
        </w:rPr>
        <w:t>-</w:t>
      </w:r>
      <w:r w:rsidR="00A03033" w:rsidRPr="00A03033">
        <w:rPr>
          <w:rFonts w:ascii="Times New Roman" w:hAnsi="Times New Roman"/>
          <w:sz w:val="24"/>
        </w:rPr>
        <w:t xml:space="preserve"> </w:t>
      </w:r>
      <w:r w:rsidR="00A03033" w:rsidRPr="00DF598C">
        <w:rPr>
          <w:rFonts w:ascii="Times New Roman" w:hAnsi="Times New Roman"/>
          <w:sz w:val="24"/>
        </w:rPr>
        <w:t>не соответствуют требованиям по существу.</w:t>
      </w:r>
    </w:p>
    <w:p w14:paraId="767CA0FF" w14:textId="77777777" w:rsidR="005043E5" w:rsidRDefault="00324F62" w:rsidP="00713489">
      <w:pPr>
        <w:keepNext/>
        <w:tabs>
          <w:tab w:val="left" w:pos="1701"/>
        </w:tabs>
        <w:snapToGrid w:val="0"/>
        <w:jc w:val="both"/>
        <w:rPr>
          <w:rFonts w:ascii="Times New Roman" w:hAnsi="Times New Roman"/>
          <w:b/>
          <w:sz w:val="24"/>
        </w:rPr>
      </w:pPr>
      <w:r>
        <w:rPr>
          <w:rFonts w:ascii="Times New Roman" w:hAnsi="Times New Roman"/>
          <w:b/>
          <w:sz w:val="24"/>
        </w:rPr>
        <w:t>6.3. Оценочная стадия</w:t>
      </w:r>
    </w:p>
    <w:p w14:paraId="26393DBD" w14:textId="4F0AA481" w:rsidR="00F61ECD" w:rsidRDefault="00324F62" w:rsidP="00F61ECD">
      <w:pPr>
        <w:snapToGrid w:val="0"/>
        <w:jc w:val="both"/>
        <w:rPr>
          <w:rFonts w:ascii="Times New Roman" w:hAnsi="Times New Roman"/>
          <w:sz w:val="24"/>
        </w:rPr>
      </w:pPr>
      <w:r>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в соответствии с методикой описанной в Приложении №2.</w:t>
      </w: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6.4.1. При проведении закупочной процедуры снижение цен запрашивается у всех участников прошедших предварительное ранжирование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 При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 Если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1" w:name="_Toc74745885"/>
      <w:r w:rsidRPr="00104EF3">
        <w:rPr>
          <w:rFonts w:ascii="Times New Roman" w:hAnsi="Times New Roman" w:cs="Times New Roman"/>
          <w:b/>
          <w:color w:val="auto"/>
          <w:sz w:val="24"/>
          <w:szCs w:val="24"/>
        </w:rPr>
        <w:t>7. Определение Победителя и Подписание Договора</w:t>
      </w:r>
      <w:bookmarkEnd w:id="1"/>
    </w:p>
    <w:p w14:paraId="65753048" w14:textId="6A7CFB39" w:rsidR="00B82FAE" w:rsidRPr="00A96FBA" w:rsidRDefault="00B82FAE" w:rsidP="00B82FAE">
      <w:pPr>
        <w:widowControl w:val="0"/>
        <w:tabs>
          <w:tab w:val="left" w:pos="1134"/>
        </w:tabs>
        <w:spacing w:after="120"/>
        <w:contextualSpacing/>
        <w:jc w:val="both"/>
        <w:rPr>
          <w:rFonts w:ascii="Times New Roman" w:hAnsi="Times New Roman" w:cs="Times New Roman"/>
          <w:sz w:val="24"/>
          <w:szCs w:val="24"/>
        </w:rPr>
      </w:pPr>
      <w:r w:rsidRPr="0078507A">
        <w:rPr>
          <w:rFonts w:ascii="Times New Roman" w:hAnsi="Times New Roman" w:cs="Times New Roman"/>
          <w:b/>
          <w:sz w:val="24"/>
          <w:szCs w:val="24"/>
        </w:rPr>
        <w:t>7.1</w:t>
      </w:r>
      <w:r w:rsidRPr="00A96FBA">
        <w:rPr>
          <w:rFonts w:ascii="Times New Roman" w:hAnsi="Times New Roman" w:cs="Times New Roman"/>
          <w:sz w:val="24"/>
          <w:szCs w:val="24"/>
        </w:rPr>
        <w:t xml:space="preserve"> </w:t>
      </w:r>
      <w:r w:rsidRPr="00A203C0">
        <w:rPr>
          <w:rFonts w:ascii="Times New Roman" w:hAnsi="Times New Roman" w:cs="Times New Roman"/>
          <w:sz w:val="24"/>
          <w:szCs w:val="24"/>
        </w:rPr>
        <w:t xml:space="preserve"> </w:t>
      </w:r>
      <w:r w:rsidR="005A2CC1" w:rsidRPr="00A96FBA">
        <w:rPr>
          <w:rFonts w:ascii="Times New Roman" w:hAnsi="Times New Roman" w:cs="Times New Roman"/>
          <w:sz w:val="24"/>
          <w:szCs w:val="24"/>
        </w:rPr>
        <w:t xml:space="preserve">Организатор </w:t>
      </w:r>
      <w:r w:rsidR="005A2CC1" w:rsidRPr="00B5186B">
        <w:rPr>
          <w:rFonts w:ascii="Times New Roman" w:hAnsi="Times New Roman" w:cs="Times New Roman"/>
          <w:sz w:val="24"/>
          <w:szCs w:val="24"/>
        </w:rPr>
        <w:t xml:space="preserve">в срок </w:t>
      </w:r>
      <w:r w:rsidR="005A2CC1" w:rsidRPr="00681F24">
        <w:rPr>
          <w:rFonts w:ascii="Times New Roman" w:hAnsi="Times New Roman" w:cs="Times New Roman"/>
          <w:sz w:val="24"/>
          <w:szCs w:val="24"/>
        </w:rPr>
        <w:t xml:space="preserve">до </w:t>
      </w:r>
      <w:r w:rsidR="005A2CC1" w:rsidRPr="00681F24">
        <w:rPr>
          <w:rFonts w:ascii="Times New Roman" w:hAnsi="Times New Roman" w:cs="Times New Roman"/>
          <w:b/>
          <w:sz w:val="24"/>
          <w:szCs w:val="24"/>
        </w:rPr>
        <w:t>«</w:t>
      </w:r>
      <w:r w:rsidR="00E64925">
        <w:rPr>
          <w:rFonts w:ascii="Times New Roman" w:hAnsi="Times New Roman" w:cs="Times New Roman"/>
          <w:b/>
          <w:sz w:val="24"/>
          <w:szCs w:val="24"/>
        </w:rPr>
        <w:t>05</w:t>
      </w:r>
      <w:r w:rsidR="005A2CC1" w:rsidRPr="00681F24">
        <w:rPr>
          <w:rFonts w:ascii="Times New Roman" w:hAnsi="Times New Roman" w:cs="Times New Roman"/>
          <w:b/>
          <w:sz w:val="24"/>
          <w:szCs w:val="24"/>
        </w:rPr>
        <w:t xml:space="preserve">» </w:t>
      </w:r>
      <w:r w:rsidR="00E64925">
        <w:rPr>
          <w:rFonts w:ascii="Times New Roman" w:hAnsi="Times New Roman" w:cs="Times New Roman"/>
          <w:b/>
          <w:sz w:val="24"/>
          <w:szCs w:val="24"/>
        </w:rPr>
        <w:t>октября</w:t>
      </w:r>
      <w:r w:rsidR="005A2CC1" w:rsidRPr="00681F24">
        <w:rPr>
          <w:rFonts w:ascii="Times New Roman" w:hAnsi="Times New Roman" w:cs="Times New Roman"/>
          <w:b/>
          <w:sz w:val="24"/>
          <w:szCs w:val="24"/>
        </w:rPr>
        <w:t xml:space="preserve"> 2023г.</w:t>
      </w:r>
      <w:r w:rsidR="005A2CC1" w:rsidRPr="00681F24">
        <w:rPr>
          <w:rFonts w:ascii="Times New Roman" w:hAnsi="Times New Roman" w:cs="Times New Roman"/>
          <w:sz w:val="24"/>
          <w:szCs w:val="24"/>
        </w:rPr>
        <w:t xml:space="preserve"> определит</w:t>
      </w:r>
      <w:r w:rsidR="005A2CC1" w:rsidRPr="00B5186B">
        <w:rPr>
          <w:rFonts w:ascii="Times New Roman" w:hAnsi="Times New Roman" w:cs="Times New Roman"/>
          <w:sz w:val="24"/>
          <w:szCs w:val="24"/>
        </w:rPr>
        <w:t xml:space="preserve"> победителя</w:t>
      </w:r>
      <w:r w:rsidR="005A2CC1" w:rsidRPr="00A96FBA">
        <w:rPr>
          <w:rFonts w:ascii="Times New Roman" w:hAnsi="Times New Roman" w:cs="Times New Roman"/>
          <w:sz w:val="24"/>
          <w:szCs w:val="24"/>
        </w:rPr>
        <w:t xml:space="preserve"> </w:t>
      </w:r>
      <w:r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66D5DDD4" w:rsidR="00B82FAE" w:rsidRDefault="00B82FAE" w:rsidP="00B82FAE">
      <w:pPr>
        <w:widowControl w:val="0"/>
        <w:tabs>
          <w:tab w:val="left" w:pos="1134"/>
        </w:tabs>
        <w:spacing w:after="120"/>
        <w:contextualSpacing/>
        <w:jc w:val="both"/>
        <w:rPr>
          <w:rFonts w:ascii="Times New Roman" w:hAnsi="Times New Roman"/>
          <w:sz w:val="24"/>
        </w:rPr>
      </w:pPr>
      <w:r w:rsidRPr="0078507A">
        <w:rPr>
          <w:rFonts w:ascii="Times New Roman" w:hAnsi="Times New Roman" w:cs="Times New Roman"/>
          <w:b/>
          <w:sz w:val="24"/>
          <w:szCs w:val="24"/>
        </w:rPr>
        <w:t>7.2</w:t>
      </w:r>
      <w:r w:rsidRPr="00A96FBA">
        <w:rPr>
          <w:rFonts w:ascii="Times New Roman" w:hAnsi="Times New Roman" w:cs="Times New Roman"/>
          <w:sz w:val="24"/>
          <w:szCs w:val="24"/>
        </w:rPr>
        <w:t xml:space="preserve"> </w:t>
      </w: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sidR="00C0011B">
        <w:rPr>
          <w:rFonts w:ascii="Times New Roman" w:hAnsi="Times New Roman"/>
          <w:sz w:val="24"/>
        </w:rPr>
        <w:t>3</w:t>
      </w:r>
      <w:r>
        <w:rPr>
          <w:rFonts w:ascii="Times New Roman" w:hAnsi="Times New Roman"/>
          <w:sz w:val="24"/>
        </w:rPr>
        <w:t>0 (</w:t>
      </w:r>
      <w:r w:rsidR="00C0011B">
        <w:rPr>
          <w:rFonts w:ascii="Times New Roman" w:hAnsi="Times New Roman"/>
          <w:sz w:val="24"/>
        </w:rPr>
        <w:t>Тридцати</w:t>
      </w:r>
      <w:r>
        <w:rPr>
          <w:rFonts w:ascii="Times New Roman" w:hAnsi="Times New Roman"/>
          <w:sz w:val="24"/>
        </w:rPr>
        <w:t>)</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76702123" w14:textId="77777777" w:rsidR="00B82FAE" w:rsidRDefault="00B82FAE" w:rsidP="00B82FAE">
      <w:pPr>
        <w:snapToGrid w:val="0"/>
        <w:jc w:val="both"/>
        <w:rPr>
          <w:rFonts w:ascii="Times New Roman" w:hAnsi="Times New Roman" w:cs="Times New Roman"/>
          <w:sz w:val="24"/>
        </w:rPr>
      </w:pPr>
      <w:r w:rsidRPr="0078507A">
        <w:rPr>
          <w:rFonts w:ascii="Times New Roman" w:hAnsi="Times New Roman" w:cs="Times New Roman"/>
          <w:b/>
          <w:sz w:val="24"/>
        </w:rPr>
        <w:t>7.3</w:t>
      </w:r>
      <w:r>
        <w:t xml:space="preserve"> </w:t>
      </w:r>
      <w:r w:rsidRPr="005D1F03">
        <w:rPr>
          <w:rFonts w:ascii="Times New Roman" w:hAnsi="Times New Roman" w:cs="Times New Roman"/>
          <w:sz w:val="24"/>
        </w:rPr>
        <w:t xml:space="preserve">Договор по результатам проведенной закупочной процедуры заключается с победителем закупочной процедуры в письменной (бумажной) форме в течение установленного в п. </w:t>
      </w:r>
      <w:r>
        <w:rPr>
          <w:rFonts w:ascii="Times New Roman" w:hAnsi="Times New Roman" w:cs="Times New Roman"/>
          <w:sz w:val="24"/>
        </w:rPr>
        <w:t>7.2</w:t>
      </w:r>
      <w:r w:rsidRPr="005D1F03">
        <w:rPr>
          <w:rFonts w:ascii="Times New Roman" w:hAnsi="Times New Roman" w:cs="Times New Roman"/>
          <w:sz w:val="24"/>
        </w:rPr>
        <w:t xml:space="preserve"> закупочной документации срока.</w:t>
      </w:r>
    </w:p>
    <w:p w14:paraId="46B42E0E" w14:textId="77777777" w:rsidR="00B82FAE" w:rsidRPr="00152586" w:rsidRDefault="00B82FAE" w:rsidP="00B82FAE">
      <w:pPr>
        <w:snapToGrid w:val="0"/>
        <w:jc w:val="both"/>
        <w:rPr>
          <w:rFonts w:ascii="Times New Roman" w:hAnsi="Times New Roman" w:cs="Times New Roman"/>
          <w:sz w:val="24"/>
        </w:rPr>
      </w:pPr>
      <w:r w:rsidRPr="0078507A">
        <w:rPr>
          <w:rFonts w:ascii="Times New Roman" w:hAnsi="Times New Roman" w:cs="Times New Roman"/>
          <w:b/>
          <w:sz w:val="24"/>
        </w:rPr>
        <w:t>7.4</w:t>
      </w:r>
      <w:r>
        <w:rPr>
          <w:rFonts w:ascii="Times New Roman" w:hAnsi="Times New Roman" w:cs="Times New Roman"/>
          <w:sz w:val="24"/>
        </w:rPr>
        <w:t xml:space="preserve"> </w:t>
      </w:r>
      <w:r w:rsidRPr="00287BC8">
        <w:rPr>
          <w:rFonts w:ascii="Times New Roman" w:hAnsi="Times New Roman" w:cs="Times New Roman"/>
          <w:sz w:val="24"/>
        </w:rPr>
        <w:t>В случае отказа победителя закупочной процедуры от заключения договора, либо неисполнения/ненадлежащего исполнения им обязательств по договору, Организатор закупки вправе принять решение о заключении договора с участником, занявшим второе место, затем – третье место и так далее.</w:t>
      </w:r>
    </w:p>
    <w:p w14:paraId="09D164DA" w14:textId="77777777" w:rsidR="0078507A" w:rsidRDefault="00B82FAE" w:rsidP="0078507A">
      <w:pPr>
        <w:snapToGrid w:val="0"/>
        <w:jc w:val="both"/>
        <w:rPr>
          <w:rFonts w:ascii="Times New Roman" w:hAnsi="Times New Roman" w:cs="Times New Roman"/>
          <w:sz w:val="24"/>
        </w:rPr>
      </w:pPr>
      <w:r w:rsidRPr="0078507A">
        <w:rPr>
          <w:rFonts w:ascii="Times New Roman" w:hAnsi="Times New Roman" w:cs="Times New Roman"/>
          <w:b/>
          <w:sz w:val="24"/>
        </w:rPr>
        <w:t>7.5</w:t>
      </w:r>
      <w:r w:rsidRPr="00A96FBA">
        <w:rPr>
          <w:rFonts w:ascii="Times New Roman" w:hAnsi="Times New Roman" w:cs="Times New Roman"/>
          <w:sz w:val="24"/>
        </w:rPr>
        <w:t xml:space="preserve"> Заказчик вправе в любое время отказаться от заключения договора.</w:t>
      </w:r>
      <w:bookmarkStart w:id="2" w:name="_Toc74745886"/>
    </w:p>
    <w:p w14:paraId="6799DD75" w14:textId="471849BB" w:rsidR="00B82FAE" w:rsidRPr="00104EF3" w:rsidRDefault="00B82FAE" w:rsidP="0078507A">
      <w:pPr>
        <w:snapToGrid w:val="0"/>
        <w:jc w:val="both"/>
        <w:rPr>
          <w:rFonts w:ascii="Times New Roman" w:hAnsi="Times New Roman" w:cs="Times New Roman"/>
          <w:b/>
          <w:sz w:val="24"/>
          <w:szCs w:val="24"/>
        </w:rPr>
      </w:pPr>
      <w:r w:rsidRPr="00104EF3">
        <w:rPr>
          <w:rFonts w:ascii="Times New Roman" w:hAnsi="Times New Roman" w:cs="Times New Roman"/>
          <w:b/>
          <w:sz w:val="24"/>
          <w:szCs w:val="24"/>
        </w:rPr>
        <w:t>8. Уведомление Участников о результатах Запроса предложений</w:t>
      </w:r>
      <w:bookmarkEnd w:id="2"/>
    </w:p>
    <w:p w14:paraId="14D1C3B3" w14:textId="3CA30477" w:rsidR="00B82FAE" w:rsidRPr="00B82FAE" w:rsidRDefault="00B82FAE" w:rsidP="00B82FAE">
      <w:pPr>
        <w:snapToGrid w:val="0"/>
        <w:jc w:val="both"/>
        <w:rPr>
          <w:rFonts w:ascii="Times New Roman" w:hAnsi="Times New Roman"/>
          <w:sz w:val="24"/>
        </w:rPr>
      </w:pPr>
      <w:r w:rsidRPr="007167E9">
        <w:rPr>
          <w:rFonts w:ascii="Times New Roman" w:hAnsi="Times New Roman"/>
          <w:sz w:val="24"/>
        </w:rPr>
        <w:t xml:space="preserve">Уведомление об итогах проведённой Закупочной процедуры размещается на ЭТП, по адресу в сети «Интернет»: </w:t>
      </w:r>
      <w:hyperlink r:id="rId11"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roseltorg</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ru</w:t>
        </w:r>
      </w:hyperlink>
      <w:r w:rsidRPr="00726E9C">
        <w:rPr>
          <w:rStyle w:val="a8"/>
          <w:rFonts w:ascii="Times New Roman" w:hAnsi="Times New Roman"/>
          <w:bCs/>
          <w:sz w:val="24"/>
          <w:szCs w:val="24"/>
        </w:rPr>
        <w:t>.</w:t>
      </w:r>
    </w:p>
    <w:p w14:paraId="02BF4CF0" w14:textId="7ED84C65" w:rsidR="005043E5" w:rsidRDefault="00324F62">
      <w:pPr>
        <w:keepNext/>
        <w:keepLines/>
        <w:pageBreakBefore/>
        <w:snapToGrid w:val="0"/>
        <w:jc w:val="both"/>
        <w:rPr>
          <w:rFonts w:ascii="Times New Roman" w:hAnsi="Times New Roman"/>
          <w:b/>
          <w:sz w:val="22"/>
        </w:rPr>
      </w:pPr>
      <w:r>
        <w:rPr>
          <w:rFonts w:ascii="Times New Roman" w:hAnsi="Times New Roman"/>
          <w:b/>
          <w:sz w:val="22"/>
        </w:rPr>
        <w:lastRenderedPageBreak/>
        <w:t>9. Образцы основных форм документов, включаемых в </w:t>
      </w:r>
      <w:r w:rsidR="00875763">
        <w:rPr>
          <w:rFonts w:ascii="Times New Roman" w:hAnsi="Times New Roman"/>
          <w:b/>
          <w:sz w:val="22"/>
        </w:rPr>
        <w:t>П</w:t>
      </w:r>
      <w:r>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337A5D20"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Pr>
          <w:rFonts w:ascii="Times New Roman" w:hAnsi="Times New Roman"/>
          <w:sz w:val="22"/>
        </w:rPr>
        <w:t>__г.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0D8A9D7B" w14:textId="2C59CABF" w:rsidR="005043E5" w:rsidRDefault="00324F62" w:rsidP="008332C7">
      <w:pPr>
        <w:pStyle w:val="a"/>
        <w:numPr>
          <w:ilvl w:val="0"/>
          <w:numId w:val="0"/>
        </w:numPr>
        <w:spacing w:before="100" w:beforeAutospacing="1"/>
        <w:rPr>
          <w:rFonts w:ascii="Times New Roman" w:hAnsi="Times New Roman"/>
          <w:sz w:val="22"/>
          <w:highlight w:val="yellow"/>
        </w:rPr>
      </w:pPr>
      <w:r>
        <w:rPr>
          <w:rFonts w:ascii="Times New Roman" w:hAnsi="Times New Roman"/>
          <w:sz w:val="22"/>
        </w:rPr>
        <w:t xml:space="preserve">Изучив Закупочную документацию </w:t>
      </w:r>
      <w:r w:rsidRPr="00F27D70">
        <w:rPr>
          <w:rFonts w:ascii="Times New Roman" w:hAnsi="Times New Roman"/>
          <w:sz w:val="22"/>
        </w:rPr>
        <w:t xml:space="preserve">по </w:t>
      </w:r>
      <w:r w:rsidR="00875763" w:rsidRPr="00F27D70">
        <w:rPr>
          <w:rFonts w:ascii="Times New Roman" w:hAnsi="Times New Roman"/>
          <w:sz w:val="22"/>
          <w:szCs w:val="22"/>
        </w:rPr>
        <w:t>о</w:t>
      </w:r>
      <w:r w:rsidRPr="00F27D70">
        <w:rPr>
          <w:rFonts w:ascii="Times New Roman" w:hAnsi="Times New Roman"/>
          <w:sz w:val="22"/>
          <w:szCs w:val="22"/>
        </w:rPr>
        <w:t xml:space="preserve">ткрытому </w:t>
      </w:r>
      <w:r w:rsidR="00875763" w:rsidRPr="00F27D70">
        <w:rPr>
          <w:rFonts w:ascii="Times New Roman" w:hAnsi="Times New Roman"/>
          <w:sz w:val="22"/>
          <w:szCs w:val="22"/>
        </w:rPr>
        <w:t>З</w:t>
      </w:r>
      <w:r w:rsidRPr="00F27D70">
        <w:rPr>
          <w:rFonts w:ascii="Times New Roman" w:hAnsi="Times New Roman"/>
          <w:sz w:val="22"/>
          <w:szCs w:val="22"/>
        </w:rPr>
        <w:t xml:space="preserve">апросу предложений </w:t>
      </w:r>
      <w:r w:rsidR="00E64925">
        <w:rPr>
          <w:rFonts w:ascii="Times New Roman" w:hAnsi="Times New Roman"/>
          <w:sz w:val="22"/>
          <w:szCs w:val="22"/>
        </w:rPr>
        <w:t xml:space="preserve">на </w:t>
      </w:r>
      <w:r w:rsidR="00E64925">
        <w:rPr>
          <w:rFonts w:ascii="Times New Roman" w:hAnsi="Times New Roman"/>
          <w:sz w:val="24"/>
        </w:rPr>
        <w:t>п</w:t>
      </w:r>
      <w:r w:rsidR="00E64925">
        <w:rPr>
          <w:rFonts w:ascii="Times New Roman" w:hAnsi="Times New Roman"/>
          <w:sz w:val="24"/>
          <w:szCs w:val="24"/>
        </w:rPr>
        <w:t>оставку</w:t>
      </w:r>
      <w:r w:rsidR="00E64925" w:rsidRPr="00B16A4B">
        <w:rPr>
          <w:rFonts w:ascii="Times New Roman" w:hAnsi="Times New Roman"/>
          <w:sz w:val="24"/>
          <w:szCs w:val="24"/>
        </w:rPr>
        <w:t xml:space="preserve"> и монтаж периметровой сигнализации по внутреннему периметру охраняемой территории </w:t>
      </w:r>
      <w:r w:rsidR="00E64925">
        <w:rPr>
          <w:rFonts w:ascii="Times New Roman" w:hAnsi="Times New Roman"/>
          <w:sz w:val="24"/>
          <w:szCs w:val="24"/>
        </w:rPr>
        <w:t xml:space="preserve"> </w:t>
      </w:r>
      <w:r w:rsidR="00E64925" w:rsidRPr="00B16A4B">
        <w:rPr>
          <w:rFonts w:ascii="Times New Roman" w:hAnsi="Times New Roman"/>
          <w:sz w:val="24"/>
          <w:szCs w:val="24"/>
        </w:rPr>
        <w:t>АО «НИИЭТ</w:t>
      </w:r>
      <w:r w:rsidR="00E64925">
        <w:rPr>
          <w:rFonts w:ascii="Times New Roman" w:hAnsi="Times New Roman"/>
          <w:sz w:val="24"/>
          <w:szCs w:val="24"/>
        </w:rPr>
        <w:t>»</w:t>
      </w:r>
      <w:r w:rsidR="00D20BBE">
        <w:rPr>
          <w:rFonts w:ascii="Times New Roman" w:hAnsi="Times New Roman"/>
          <w:sz w:val="24"/>
          <w:szCs w:val="24"/>
        </w:rPr>
        <w:t xml:space="preserve"> </w:t>
      </w:r>
      <w:r w:rsidR="00C0011B">
        <w:rPr>
          <w:rFonts w:ascii="Times New Roman" w:hAnsi="Times New Roman"/>
          <w:sz w:val="24"/>
          <w:szCs w:val="24"/>
        </w:rPr>
        <w:t>согласно</w:t>
      </w:r>
      <w:r w:rsidRPr="00F27D70">
        <w:rPr>
          <w:rFonts w:ascii="Times New Roman" w:hAnsi="Times New Roman"/>
          <w:sz w:val="22"/>
        </w:rPr>
        <w:t xml:space="preserve"> Техническ</w:t>
      </w:r>
      <w:r w:rsidR="00C0011B">
        <w:rPr>
          <w:rFonts w:ascii="Times New Roman" w:hAnsi="Times New Roman"/>
          <w:sz w:val="22"/>
        </w:rPr>
        <w:t>ого</w:t>
      </w:r>
      <w:r w:rsidRPr="00F27D70">
        <w:rPr>
          <w:rFonts w:ascii="Times New Roman" w:hAnsi="Times New Roman"/>
          <w:sz w:val="22"/>
        </w:rPr>
        <w:t xml:space="preserve"> задани</w:t>
      </w:r>
      <w:r w:rsidR="00C0011B">
        <w:rPr>
          <w:rFonts w:ascii="Times New Roman" w:hAnsi="Times New Roman"/>
          <w:sz w:val="22"/>
        </w:rPr>
        <w:t>я</w:t>
      </w:r>
      <w:r w:rsidRPr="00F27D70">
        <w:rPr>
          <w:rFonts w:ascii="Times New Roman" w:hAnsi="Times New Roman"/>
          <w:sz w:val="22"/>
        </w:rPr>
        <w:t xml:space="preserve"> (Приложение № </w:t>
      </w:r>
      <w:r w:rsidR="008332C7" w:rsidRPr="00F27D70">
        <w:rPr>
          <w:rFonts w:ascii="Times New Roman" w:hAnsi="Times New Roman"/>
          <w:sz w:val="22"/>
        </w:rPr>
        <w:t>3</w:t>
      </w:r>
      <w:r w:rsidR="00F62B08" w:rsidRPr="00F27D70">
        <w:rPr>
          <w:rFonts w:ascii="Times New Roman" w:hAnsi="Times New Roman"/>
          <w:sz w:val="22"/>
        </w:rPr>
        <w:t xml:space="preserve"> к документации</w:t>
      </w:r>
      <w:r w:rsidR="004362FD" w:rsidRPr="00F27D70">
        <w:rPr>
          <w:rFonts w:ascii="Times New Roman" w:hAnsi="Times New Roman"/>
          <w:sz w:val="22"/>
        </w:rPr>
        <w:t>. Техническое задание</w:t>
      </w:r>
      <w:r w:rsidRPr="00F27D70">
        <w:rPr>
          <w:rFonts w:ascii="Times New Roman" w:hAnsi="Times New Roman"/>
          <w:sz w:val="22"/>
        </w:rPr>
        <w:t>)</w:t>
      </w:r>
      <w:r w:rsidR="00B17EB2">
        <w:rPr>
          <w:rFonts w:ascii="Times New Roman" w:hAnsi="Times New Roman"/>
          <w:sz w:val="22"/>
        </w:rPr>
        <w:t xml:space="preserve">, </w:t>
      </w:r>
      <w:r w:rsidRPr="00F27D70">
        <w:rPr>
          <w:rFonts w:ascii="Times New Roman" w:hAnsi="Times New Roman"/>
          <w:sz w:val="22"/>
        </w:rPr>
        <w:t>опубликованн</w:t>
      </w:r>
      <w:r w:rsidR="0080626B">
        <w:rPr>
          <w:rFonts w:ascii="Times New Roman" w:hAnsi="Times New Roman"/>
          <w:sz w:val="22"/>
        </w:rPr>
        <w:t>ому</w:t>
      </w:r>
      <w:r w:rsidRPr="00F27D70">
        <w:rPr>
          <w:rFonts w:ascii="Times New Roman" w:hAnsi="Times New Roman"/>
          <w:sz w:val="22"/>
        </w:rPr>
        <w:t xml:space="preserve"> на ЭТП, и принимая ус</w:t>
      </w:r>
      <w:r w:rsidRPr="00264E0C">
        <w:rPr>
          <w:rFonts w:ascii="Times New Roman" w:hAnsi="Times New Roman"/>
          <w:sz w:val="22"/>
        </w:rPr>
        <w:t>тановленные в них</w:t>
      </w:r>
      <w:r>
        <w:rPr>
          <w:rFonts w:ascii="Times New Roman" w:hAnsi="Times New Roman"/>
          <w:sz w:val="22"/>
        </w:rPr>
        <w:t xml:space="preserve"> требования и условия,</w:t>
      </w: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14C40D97" w14:textId="77777777" w:rsidR="005043E5" w:rsidRDefault="00324F62">
      <w:pPr>
        <w:tabs>
          <w:tab w:val="left" w:pos="0"/>
        </w:tabs>
        <w:snapToGrid w:val="0"/>
        <w:jc w:val="both"/>
        <w:rPr>
          <w:rFonts w:ascii="Times New Roman" w:hAnsi="Times New Roman"/>
          <w:b/>
          <w:i/>
          <w:sz w:val="22"/>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Pr>
          <w:rFonts w:ascii="Times New Roman" w:hAnsi="Times New Roman"/>
          <w:b/>
          <w:i/>
          <w:sz w:val="22"/>
        </w:rPr>
        <w:t>на общую сумму</w:t>
      </w: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558CD4DD" w14:textId="77777777" w:rsidR="005043E5" w:rsidRDefault="005043E5">
      <w:pPr>
        <w:snapToGrid w:val="0"/>
        <w:jc w:val="both"/>
        <w:rPr>
          <w:rFonts w:ascii="Times New Roman" w:hAnsi="Times New Roman"/>
          <w:sz w:val="22"/>
        </w:rPr>
      </w:pPr>
    </w:p>
    <w:p w14:paraId="16CF1334" w14:textId="77777777" w:rsidR="005043E5" w:rsidRDefault="005043E5">
      <w:pPr>
        <w:snapToGrid w:val="0"/>
        <w:jc w:val="both"/>
        <w:rPr>
          <w:rFonts w:ascii="Times New Roman" w:hAnsi="Times New Roman"/>
          <w:sz w:val="22"/>
        </w:rPr>
      </w:pPr>
    </w:p>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lastRenderedPageBreak/>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lastRenderedPageBreak/>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13A0F2A0"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Pr>
          <w:rFonts w:ascii="Times New Roman" w:hAnsi="Times New Roman"/>
          <w:sz w:val="22"/>
        </w:rPr>
        <w:t>__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6EBB8C71" w14:textId="511C4AA9" w:rsidR="005043E5" w:rsidRDefault="00444291">
      <w:pPr>
        <w:keepNext/>
        <w:snapToGrid w:val="0"/>
        <w:spacing w:line="288" w:lineRule="auto"/>
        <w:ind w:left="567" w:firstLine="567"/>
        <w:jc w:val="both"/>
        <w:rPr>
          <w:rFonts w:ascii="Times New Roman" w:hAnsi="Times New Roman"/>
          <w:b/>
          <w:sz w:val="22"/>
        </w:rPr>
      </w:pPr>
      <w:r>
        <w:rPr>
          <w:rFonts w:ascii="Times New Roman" w:hAnsi="Times New Roman"/>
          <w:bCs/>
          <w:sz w:val="22"/>
          <w:szCs w:val="22"/>
        </w:rPr>
        <w:t xml:space="preserve">На </w:t>
      </w:r>
      <w:r w:rsidR="00EF093A">
        <w:rPr>
          <w:rFonts w:ascii="Times New Roman" w:hAnsi="Times New Roman" w:cs="Times New Roman"/>
          <w:sz w:val="24"/>
        </w:rPr>
        <w:t>п</w:t>
      </w:r>
      <w:r w:rsidR="00EF093A">
        <w:rPr>
          <w:rFonts w:ascii="Times New Roman" w:hAnsi="Times New Roman" w:cs="Times New Roman"/>
          <w:sz w:val="24"/>
          <w:szCs w:val="24"/>
        </w:rPr>
        <w:t>оставк</w:t>
      </w:r>
      <w:r w:rsidR="00EF093A">
        <w:rPr>
          <w:rFonts w:ascii="Times New Roman" w:hAnsi="Times New Roman"/>
          <w:sz w:val="24"/>
          <w:szCs w:val="24"/>
        </w:rPr>
        <w:t>у</w:t>
      </w:r>
      <w:r w:rsidR="00EF093A" w:rsidRPr="00B16A4B">
        <w:rPr>
          <w:rFonts w:ascii="Times New Roman" w:hAnsi="Times New Roman" w:cs="Times New Roman"/>
          <w:sz w:val="24"/>
          <w:szCs w:val="24"/>
        </w:rPr>
        <w:t xml:space="preserve"> и монтаж периметровой сигнализации по внутреннему периметру охраняемой тер</w:t>
      </w:r>
      <w:r w:rsidR="00EF093A">
        <w:rPr>
          <w:rFonts w:ascii="Times New Roman" w:hAnsi="Times New Roman" w:cs="Times New Roman"/>
          <w:sz w:val="24"/>
          <w:szCs w:val="24"/>
        </w:rPr>
        <w:t>р</w:t>
      </w:r>
      <w:r w:rsidR="00EF093A" w:rsidRPr="00B16A4B">
        <w:rPr>
          <w:rFonts w:ascii="Times New Roman" w:hAnsi="Times New Roman" w:cs="Times New Roman"/>
          <w:sz w:val="24"/>
          <w:szCs w:val="24"/>
        </w:rPr>
        <w:t xml:space="preserve">итории </w:t>
      </w:r>
      <w:r w:rsidR="00EF093A">
        <w:rPr>
          <w:rFonts w:ascii="Times New Roman" w:hAnsi="Times New Roman" w:cs="Times New Roman"/>
          <w:sz w:val="24"/>
          <w:szCs w:val="24"/>
        </w:rPr>
        <w:t xml:space="preserve"> </w:t>
      </w:r>
      <w:r w:rsidR="00EF093A" w:rsidRPr="00B16A4B">
        <w:rPr>
          <w:rFonts w:ascii="Times New Roman" w:hAnsi="Times New Roman" w:cs="Times New Roman"/>
          <w:sz w:val="24"/>
          <w:szCs w:val="24"/>
        </w:rPr>
        <w:t>АО «НИИ</w:t>
      </w:r>
      <w:r w:rsidR="00EF093A">
        <w:rPr>
          <w:rFonts w:ascii="Times New Roman" w:hAnsi="Times New Roman" w:cs="Times New Roman"/>
          <w:sz w:val="24"/>
          <w:szCs w:val="24"/>
        </w:rPr>
        <w:t>ЭТ</w:t>
      </w:r>
      <w:r w:rsidR="0080626B" w:rsidRPr="0080626B">
        <w:rPr>
          <w:rFonts w:ascii="Times New Roman" w:hAnsi="Times New Roman"/>
          <w:sz w:val="24"/>
          <w:szCs w:val="24"/>
        </w:rPr>
        <w:t>»</w:t>
      </w:r>
      <w:r w:rsidR="00E36F32">
        <w:rPr>
          <w:rFonts w:ascii="Times New Roman" w:hAnsi="Times New Roman"/>
          <w:bCs/>
          <w:sz w:val="22"/>
          <w:szCs w:val="22"/>
        </w:rPr>
        <w:t xml:space="preserve">, </w:t>
      </w:r>
      <w:r w:rsidR="00B17EB2">
        <w:rPr>
          <w:rFonts w:ascii="Times New Roman" w:hAnsi="Times New Roman"/>
          <w:bCs/>
          <w:sz w:val="22"/>
          <w:szCs w:val="22"/>
        </w:rPr>
        <w:t>согласно</w:t>
      </w:r>
      <w:r w:rsidR="00324F62">
        <w:rPr>
          <w:rFonts w:ascii="Times New Roman" w:hAnsi="Times New Roman"/>
          <w:sz w:val="22"/>
        </w:rPr>
        <w:t xml:space="preserve"> Техническ</w:t>
      </w:r>
      <w:r w:rsidR="00B17EB2">
        <w:rPr>
          <w:rFonts w:ascii="Times New Roman" w:hAnsi="Times New Roman"/>
          <w:sz w:val="22"/>
        </w:rPr>
        <w:t>ому</w:t>
      </w:r>
      <w:r w:rsidR="00324F62">
        <w:rPr>
          <w:rFonts w:ascii="Times New Roman" w:hAnsi="Times New Roman"/>
          <w:sz w:val="22"/>
        </w:rPr>
        <w:t xml:space="preserve"> задани</w:t>
      </w:r>
      <w:r w:rsidR="00B17EB2">
        <w:rPr>
          <w:rFonts w:ascii="Times New Roman" w:hAnsi="Times New Roman"/>
          <w:sz w:val="22"/>
        </w:rPr>
        <w:t>ю</w:t>
      </w:r>
      <w:r w:rsidR="00324F62">
        <w:rPr>
          <w:rFonts w:ascii="Times New Roman" w:hAnsi="Times New Roman"/>
          <w:sz w:val="22"/>
        </w:rPr>
        <w:t xml:space="preserve"> (Приложение № </w:t>
      </w:r>
      <w:r w:rsidR="00E36F32">
        <w:rPr>
          <w:rFonts w:ascii="Times New Roman" w:hAnsi="Times New Roman"/>
          <w:sz w:val="22"/>
        </w:rPr>
        <w:t>3</w:t>
      </w:r>
      <w:r w:rsidR="00720363">
        <w:rPr>
          <w:rFonts w:ascii="Times New Roman" w:hAnsi="Times New Roman"/>
          <w:sz w:val="22"/>
        </w:rPr>
        <w:t xml:space="preserve"> к документации</w:t>
      </w:r>
      <w:r w:rsidR="00324F62">
        <w:rPr>
          <w:rFonts w:ascii="Times New Roman" w:hAnsi="Times New Roman"/>
          <w:sz w:val="22"/>
        </w:rPr>
        <w:t xml:space="preserve">) </w:t>
      </w:r>
    </w:p>
    <w:p w14:paraId="2C07CBC7" w14:textId="77777777" w:rsidR="005043E5" w:rsidRDefault="005043E5">
      <w:pPr>
        <w:snapToGrid w:val="0"/>
        <w:jc w:val="center"/>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474E84B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2A464A6E" w14:textId="28D2CAE6" w:rsidR="00DC1921" w:rsidRDefault="00DC1921" w:rsidP="00FC5BC4">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675"/>
        <w:gridCol w:w="1985"/>
        <w:gridCol w:w="1701"/>
        <w:gridCol w:w="1276"/>
        <w:gridCol w:w="1134"/>
        <w:gridCol w:w="1621"/>
        <w:gridCol w:w="1931"/>
      </w:tblGrid>
      <w:tr w:rsidR="00DC1921" w:rsidRPr="000644FD" w14:paraId="1DB2CD00" w14:textId="77777777" w:rsidTr="000F7904">
        <w:trPr>
          <w:trHeight w:val="255"/>
        </w:trPr>
        <w:tc>
          <w:tcPr>
            <w:tcW w:w="67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787BDCE0" w14:textId="77777777" w:rsidR="00DC1921" w:rsidRDefault="00DC1921" w:rsidP="000F7904">
            <w:pPr>
              <w:tabs>
                <w:tab w:val="left" w:pos="0"/>
              </w:tabs>
              <w:snapToGrid w:val="0"/>
              <w:jc w:val="center"/>
              <w:rPr>
                <w:rFonts w:ascii="Times New Roman" w:hAnsi="Times New Roman"/>
                <w:b/>
                <w:sz w:val="22"/>
              </w:rPr>
            </w:pPr>
            <w:r>
              <w:rPr>
                <w:rFonts w:ascii="Times New Roman" w:hAnsi="Times New Roman"/>
                <w:b/>
                <w:sz w:val="22"/>
              </w:rPr>
              <w:t>№ пп</w:t>
            </w:r>
          </w:p>
        </w:tc>
        <w:tc>
          <w:tcPr>
            <w:tcW w:w="198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2D5782F" w14:textId="3E0B7B67" w:rsidR="00DC1921" w:rsidRDefault="00DC1921" w:rsidP="00242451">
            <w:pPr>
              <w:tabs>
                <w:tab w:val="left" w:pos="0"/>
              </w:tabs>
              <w:snapToGrid w:val="0"/>
              <w:jc w:val="center"/>
              <w:rPr>
                <w:rFonts w:ascii="Times New Roman" w:hAnsi="Times New Roman"/>
                <w:b/>
                <w:sz w:val="22"/>
              </w:rPr>
            </w:pPr>
            <w:r>
              <w:rPr>
                <w:rFonts w:ascii="Times New Roman" w:hAnsi="Times New Roman"/>
                <w:b/>
                <w:sz w:val="22"/>
              </w:rPr>
              <w:t>Наименование товара</w:t>
            </w:r>
            <w:r w:rsidR="00242451">
              <w:rPr>
                <w:rFonts w:ascii="Times New Roman" w:hAnsi="Times New Roman"/>
                <w:b/>
                <w:sz w:val="22"/>
              </w:rPr>
              <w:t xml:space="preserve"> </w:t>
            </w:r>
            <w:r w:rsidR="00242451" w:rsidRPr="00242451">
              <w:rPr>
                <w:rFonts w:ascii="Times New Roman" w:hAnsi="Times New Roman"/>
                <w:b/>
                <w:sz w:val="22"/>
              </w:rPr>
              <w:t>(</w:t>
            </w:r>
            <w:r w:rsidR="00242451">
              <w:rPr>
                <w:rFonts w:ascii="Times New Roman" w:hAnsi="Times New Roman"/>
                <w:b/>
                <w:sz w:val="22"/>
              </w:rPr>
              <w:t>работ</w:t>
            </w:r>
            <w:r w:rsidR="00242451" w:rsidRPr="00242451">
              <w:rPr>
                <w:rFonts w:ascii="Times New Roman" w:hAnsi="Times New Roman"/>
                <w:b/>
                <w:sz w:val="22"/>
              </w:rPr>
              <w:t>)</w:t>
            </w:r>
            <w:r>
              <w:rPr>
                <w:rFonts w:ascii="Times New Roman" w:hAnsi="Times New Roman"/>
                <w:b/>
                <w:sz w:val="22"/>
              </w:rPr>
              <w:t>, тип модель, марка, страна происхождения</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071D4" w14:textId="1010C8B8" w:rsidR="00DC1921" w:rsidRPr="00793BEC" w:rsidRDefault="00DC1921" w:rsidP="000F7904">
            <w:pPr>
              <w:tabs>
                <w:tab w:val="left" w:pos="0"/>
              </w:tabs>
              <w:snapToGrid w:val="0"/>
              <w:jc w:val="center"/>
              <w:rPr>
                <w:rFonts w:ascii="Times New Roman" w:hAnsi="Times New Roman"/>
                <w:b/>
                <w:sz w:val="22"/>
              </w:rPr>
            </w:pPr>
            <w:r>
              <w:rPr>
                <w:rFonts w:ascii="Times New Roman" w:hAnsi="Times New Roman"/>
                <w:b/>
                <w:sz w:val="22"/>
              </w:rPr>
              <w:t xml:space="preserve">Характеристики поставляемого товара (работ) </w:t>
            </w:r>
          </w:p>
        </w:tc>
        <w:tc>
          <w:tcPr>
            <w:tcW w:w="1134" w:type="dxa"/>
            <w:vMerge w:val="restart"/>
            <w:tcBorders>
              <w:top w:val="single" w:sz="4" w:space="0" w:color="000000"/>
              <w:left w:val="single" w:sz="4" w:space="0" w:color="000000"/>
              <w:right w:val="single" w:sz="4" w:space="0" w:color="000000"/>
            </w:tcBorders>
          </w:tcPr>
          <w:p w14:paraId="7ECB81D1" w14:textId="77777777" w:rsidR="00DC1921" w:rsidRDefault="00DC1921" w:rsidP="000F7904">
            <w:pPr>
              <w:tabs>
                <w:tab w:val="left" w:pos="0"/>
              </w:tabs>
              <w:snapToGrid w:val="0"/>
              <w:jc w:val="center"/>
              <w:rPr>
                <w:rFonts w:ascii="Times New Roman" w:hAnsi="Times New Roman"/>
                <w:b/>
                <w:sz w:val="22"/>
              </w:rPr>
            </w:pPr>
            <w:r>
              <w:rPr>
                <w:rFonts w:ascii="Times New Roman" w:hAnsi="Times New Roman"/>
                <w:b/>
                <w:sz w:val="22"/>
              </w:rPr>
              <w:t xml:space="preserve">Кол-во, шт. </w:t>
            </w:r>
          </w:p>
        </w:tc>
        <w:tc>
          <w:tcPr>
            <w:tcW w:w="162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0402AC8" w14:textId="77777777" w:rsidR="00DC1921" w:rsidRPr="000644FD" w:rsidRDefault="00DC1921" w:rsidP="000F7904">
            <w:pPr>
              <w:tabs>
                <w:tab w:val="left" w:pos="0"/>
              </w:tabs>
              <w:snapToGrid w:val="0"/>
              <w:jc w:val="center"/>
              <w:rPr>
                <w:rFonts w:ascii="Times New Roman" w:hAnsi="Times New Roman"/>
                <w:b/>
                <w:sz w:val="22"/>
              </w:rPr>
            </w:pPr>
            <w:r w:rsidRPr="000644FD">
              <w:rPr>
                <w:rFonts w:ascii="Times New Roman" w:hAnsi="Times New Roman"/>
                <w:b/>
                <w:sz w:val="22"/>
              </w:rPr>
              <w:t>Цена, руб. без НДС</w:t>
            </w:r>
          </w:p>
        </w:tc>
        <w:tc>
          <w:tcPr>
            <w:tcW w:w="193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8B61E3D" w14:textId="77777777" w:rsidR="00DC1921" w:rsidRPr="000644FD" w:rsidRDefault="00DC1921" w:rsidP="000F7904">
            <w:pPr>
              <w:tabs>
                <w:tab w:val="left" w:pos="0"/>
              </w:tabs>
              <w:snapToGrid w:val="0"/>
              <w:jc w:val="center"/>
              <w:rPr>
                <w:rFonts w:ascii="Times New Roman" w:hAnsi="Times New Roman"/>
                <w:b/>
                <w:sz w:val="22"/>
              </w:rPr>
            </w:pPr>
            <w:r w:rsidRPr="000644FD">
              <w:rPr>
                <w:rFonts w:ascii="Times New Roman" w:hAnsi="Times New Roman"/>
                <w:b/>
                <w:sz w:val="22"/>
              </w:rPr>
              <w:t>Сумма, руб. без НДС</w:t>
            </w:r>
          </w:p>
        </w:tc>
      </w:tr>
      <w:tr w:rsidR="00DC1921" w14:paraId="29511A4E" w14:textId="77777777" w:rsidTr="000F7904">
        <w:trPr>
          <w:trHeight w:val="255"/>
        </w:trPr>
        <w:tc>
          <w:tcPr>
            <w:tcW w:w="675" w:type="dxa"/>
            <w:vMerge/>
            <w:tcBorders>
              <w:left w:val="single" w:sz="4" w:space="0" w:color="000000"/>
              <w:bottom w:val="single" w:sz="4" w:space="0" w:color="auto"/>
              <w:right w:val="single" w:sz="4" w:space="0" w:color="000000"/>
            </w:tcBorders>
            <w:tcMar>
              <w:top w:w="0" w:type="dxa"/>
              <w:left w:w="108" w:type="dxa"/>
              <w:bottom w:w="0" w:type="dxa"/>
              <w:right w:w="108" w:type="dxa"/>
            </w:tcMar>
          </w:tcPr>
          <w:p w14:paraId="6F6F2D5F" w14:textId="77777777" w:rsidR="00DC1921" w:rsidRDefault="00DC1921" w:rsidP="000F7904">
            <w:pPr>
              <w:tabs>
                <w:tab w:val="left" w:pos="0"/>
              </w:tabs>
              <w:snapToGrid w:val="0"/>
              <w:jc w:val="center"/>
              <w:rPr>
                <w:rFonts w:ascii="Times New Roman" w:hAnsi="Times New Roman"/>
                <w:b/>
                <w:sz w:val="22"/>
              </w:rPr>
            </w:pPr>
          </w:p>
        </w:tc>
        <w:tc>
          <w:tcPr>
            <w:tcW w:w="1985"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72C9471" w14:textId="77777777" w:rsidR="00DC1921" w:rsidRDefault="00DC1921" w:rsidP="000F7904">
            <w:pPr>
              <w:tabs>
                <w:tab w:val="left" w:pos="0"/>
              </w:tabs>
              <w:snapToGrid w:val="0"/>
              <w:jc w:val="center"/>
              <w:rPr>
                <w:rFonts w:ascii="Times New Roman" w:hAnsi="Times New Roman"/>
                <w:b/>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78181" w14:textId="77777777" w:rsidR="00DC1921" w:rsidRDefault="00DC1921" w:rsidP="000F7904">
            <w:pPr>
              <w:tabs>
                <w:tab w:val="left" w:pos="0"/>
              </w:tabs>
              <w:snapToGrid w:val="0"/>
              <w:jc w:val="center"/>
              <w:rPr>
                <w:rFonts w:ascii="Times New Roman" w:hAnsi="Times New Roman"/>
                <w:b/>
                <w:sz w:val="22"/>
              </w:rPr>
            </w:pPr>
            <w:r>
              <w:rPr>
                <w:rFonts w:ascii="Times New Roman" w:hAnsi="Times New Roman"/>
                <w:b/>
                <w:sz w:val="22"/>
              </w:rPr>
              <w:t>Наименование показателя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63FEC28" w14:textId="77777777" w:rsidR="00DC1921" w:rsidRDefault="00DC1921" w:rsidP="000F7904">
            <w:pPr>
              <w:tabs>
                <w:tab w:val="left" w:pos="0"/>
              </w:tabs>
              <w:snapToGrid w:val="0"/>
              <w:jc w:val="center"/>
              <w:rPr>
                <w:rFonts w:ascii="Times New Roman" w:hAnsi="Times New Roman"/>
                <w:b/>
                <w:sz w:val="22"/>
              </w:rPr>
            </w:pPr>
            <w:r>
              <w:rPr>
                <w:rFonts w:ascii="Times New Roman" w:hAnsi="Times New Roman"/>
                <w:b/>
                <w:sz w:val="22"/>
              </w:rPr>
              <w:t>Значение показателя</w:t>
            </w:r>
          </w:p>
        </w:tc>
        <w:tc>
          <w:tcPr>
            <w:tcW w:w="1134" w:type="dxa"/>
            <w:vMerge/>
            <w:tcBorders>
              <w:left w:val="single" w:sz="4" w:space="0" w:color="000000"/>
              <w:bottom w:val="single" w:sz="4" w:space="0" w:color="000000"/>
              <w:right w:val="single" w:sz="4" w:space="0" w:color="000000"/>
            </w:tcBorders>
          </w:tcPr>
          <w:p w14:paraId="3D53A082" w14:textId="77777777" w:rsidR="00DC1921" w:rsidRDefault="00DC1921" w:rsidP="000F7904">
            <w:pPr>
              <w:tabs>
                <w:tab w:val="left" w:pos="0"/>
              </w:tabs>
              <w:snapToGrid w:val="0"/>
              <w:jc w:val="center"/>
              <w:rPr>
                <w:rFonts w:ascii="Times New Roman" w:hAnsi="Times New Roman"/>
                <w:b/>
                <w:sz w:val="22"/>
              </w:rPr>
            </w:pPr>
          </w:p>
        </w:tc>
        <w:tc>
          <w:tcPr>
            <w:tcW w:w="162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17D3B" w14:textId="77777777" w:rsidR="00DC1921" w:rsidRDefault="00DC1921" w:rsidP="000F7904">
            <w:pPr>
              <w:tabs>
                <w:tab w:val="left" w:pos="0"/>
              </w:tabs>
              <w:snapToGrid w:val="0"/>
              <w:jc w:val="center"/>
              <w:rPr>
                <w:rFonts w:ascii="Times New Roman" w:hAnsi="Times New Roman"/>
                <w:b/>
                <w:sz w:val="22"/>
              </w:rPr>
            </w:pPr>
          </w:p>
        </w:tc>
        <w:tc>
          <w:tcPr>
            <w:tcW w:w="193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E30C1" w14:textId="77777777" w:rsidR="00DC1921" w:rsidRDefault="00DC1921" w:rsidP="000F7904">
            <w:pPr>
              <w:tabs>
                <w:tab w:val="left" w:pos="0"/>
              </w:tabs>
              <w:snapToGrid w:val="0"/>
              <w:jc w:val="center"/>
              <w:rPr>
                <w:rFonts w:ascii="Times New Roman" w:hAnsi="Times New Roman"/>
                <w:b/>
                <w:sz w:val="22"/>
              </w:rPr>
            </w:pPr>
          </w:p>
        </w:tc>
      </w:tr>
      <w:tr w:rsidR="00DC1921" w14:paraId="1F90577B" w14:textId="77777777" w:rsidTr="000F7904">
        <w:trPr>
          <w:trHeight w:val="680"/>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AF309" w14:textId="77777777" w:rsidR="00DC1921" w:rsidRDefault="00DC1921" w:rsidP="000F7904">
            <w:pPr>
              <w:snapToGrid w:val="0"/>
              <w:jc w:val="center"/>
              <w:rPr>
                <w:rFonts w:ascii="Times New Roman" w:hAnsi="Times New Roman"/>
                <w:sz w:val="22"/>
              </w:rPr>
            </w:pPr>
            <w:r>
              <w:rPr>
                <w:rFonts w:ascii="Times New Roman" w:hAnsi="Times New Roman"/>
                <w:sz w:val="22"/>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FA6BCC" w14:textId="77777777" w:rsidR="00DC1921" w:rsidRDefault="00DC1921" w:rsidP="000F7904">
            <w:pPr>
              <w:snapToGrid w:val="0"/>
              <w:jc w:val="both"/>
              <w:rPr>
                <w:rFonts w:ascii="Times New Roman" w:hAnsi="Times New Roman"/>
                <w:sz w:val="22"/>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E064E8C" w14:textId="77777777" w:rsidR="00DC1921" w:rsidRPr="00DC5C83" w:rsidRDefault="00DC1921" w:rsidP="000F7904">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30017BF" w14:textId="77777777" w:rsidR="00DC1921" w:rsidRDefault="00DC1921" w:rsidP="000F7904">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059BA76C" w14:textId="77777777" w:rsidR="00DC1921" w:rsidRDefault="00DC1921" w:rsidP="000F7904">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29414" w14:textId="77777777" w:rsidR="00DC1921" w:rsidRDefault="00DC1921" w:rsidP="000F7904">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7A5CC" w14:textId="77777777" w:rsidR="00DC1921" w:rsidRDefault="00DC1921" w:rsidP="000F7904">
            <w:pPr>
              <w:tabs>
                <w:tab w:val="left" w:pos="0"/>
              </w:tabs>
              <w:snapToGrid w:val="0"/>
              <w:jc w:val="center"/>
              <w:rPr>
                <w:rFonts w:ascii="Times New Roman" w:hAnsi="Times New Roman"/>
                <w:sz w:val="22"/>
              </w:rPr>
            </w:pPr>
          </w:p>
        </w:tc>
      </w:tr>
      <w:tr w:rsidR="00DC1921" w14:paraId="4F8623E6" w14:textId="77777777" w:rsidTr="000F7904">
        <w:trPr>
          <w:trHeight w:val="704"/>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8D163" w14:textId="77777777" w:rsidR="00DC1921" w:rsidRDefault="00DC1921" w:rsidP="000F7904">
            <w:pPr>
              <w:snapToGrid w:val="0"/>
              <w:jc w:val="center"/>
              <w:rPr>
                <w:rFonts w:ascii="Times New Roman" w:hAnsi="Times New Roman"/>
                <w:sz w:val="22"/>
              </w:rPr>
            </w:pPr>
            <w:r>
              <w:rPr>
                <w:rFonts w:ascii="Times New Roman" w:hAnsi="Times New Roman"/>
                <w:sz w:val="22"/>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05BCA6" w14:textId="77777777" w:rsidR="00DC1921" w:rsidRDefault="00DC1921" w:rsidP="000F7904">
            <w:pPr>
              <w:snapToGrid w:val="0"/>
              <w:jc w:val="both"/>
              <w:rPr>
                <w:rFonts w:ascii="Times New Roman" w:hAnsi="Times New Roman"/>
                <w:sz w:val="22"/>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C23058B" w14:textId="77777777" w:rsidR="00DC1921" w:rsidRPr="00DC5C83" w:rsidRDefault="00DC1921" w:rsidP="000F7904">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6988C25" w14:textId="77777777" w:rsidR="00DC1921" w:rsidRDefault="00DC1921" w:rsidP="000F7904">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554561CC" w14:textId="77777777" w:rsidR="00DC1921" w:rsidRDefault="00DC1921" w:rsidP="000F7904">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5C0C6" w14:textId="77777777" w:rsidR="00DC1921" w:rsidRDefault="00DC1921" w:rsidP="000F7904">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15AD2" w14:textId="77777777" w:rsidR="00DC1921" w:rsidRDefault="00DC1921" w:rsidP="000F7904">
            <w:pPr>
              <w:tabs>
                <w:tab w:val="left" w:pos="0"/>
              </w:tabs>
              <w:snapToGrid w:val="0"/>
              <w:jc w:val="center"/>
              <w:rPr>
                <w:rFonts w:ascii="Times New Roman" w:hAnsi="Times New Roman"/>
                <w:sz w:val="22"/>
              </w:rPr>
            </w:pPr>
          </w:p>
        </w:tc>
      </w:tr>
      <w:tr w:rsidR="00DC1921" w14:paraId="18347C62" w14:textId="77777777" w:rsidTr="000F7904">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C00E6" w14:textId="77777777" w:rsidR="00DC1921" w:rsidRDefault="00DC1921" w:rsidP="000F7904">
            <w:pPr>
              <w:snapToGrid w:val="0"/>
              <w:jc w:val="center"/>
              <w:rPr>
                <w:rFonts w:ascii="Times New Roman" w:hAnsi="Times New Roman"/>
                <w:sz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5B694C" w14:textId="77777777" w:rsidR="00DC1921" w:rsidRDefault="00DC1921" w:rsidP="000F7904">
            <w:pPr>
              <w:snapToGrid w:val="0"/>
              <w:jc w:val="both"/>
              <w:rPr>
                <w:rFonts w:ascii="Times New Roman" w:hAnsi="Times New Roman"/>
                <w:sz w:val="22"/>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6EE3581B" w14:textId="77777777" w:rsidR="00DC1921" w:rsidRPr="00DC5C83" w:rsidRDefault="00DC1921" w:rsidP="000F7904">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2B7F94C" w14:textId="77777777" w:rsidR="00DC1921" w:rsidRDefault="00DC1921" w:rsidP="000F7904">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06E3AB42" w14:textId="77777777" w:rsidR="00DC1921" w:rsidRDefault="00DC1921" w:rsidP="000F7904">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DC3DD" w14:textId="77777777" w:rsidR="00DC1921" w:rsidRDefault="00DC1921" w:rsidP="000F7904">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FDAA9" w14:textId="77777777" w:rsidR="00DC1921" w:rsidRDefault="00DC1921" w:rsidP="000F7904">
            <w:pPr>
              <w:tabs>
                <w:tab w:val="left" w:pos="0"/>
              </w:tabs>
              <w:snapToGrid w:val="0"/>
              <w:jc w:val="center"/>
              <w:rPr>
                <w:rFonts w:ascii="Times New Roman" w:hAnsi="Times New Roman"/>
                <w:sz w:val="22"/>
              </w:rPr>
            </w:pPr>
          </w:p>
        </w:tc>
      </w:tr>
      <w:tr w:rsidR="00DC1921" w14:paraId="3C5A7884" w14:textId="77777777" w:rsidTr="000F7904">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4802A" w14:textId="77777777" w:rsidR="00DC1921" w:rsidRDefault="00DC1921" w:rsidP="000F7904">
            <w:pPr>
              <w:snapToGrid w:val="0"/>
              <w:jc w:val="center"/>
              <w:rPr>
                <w:rFonts w:ascii="Times New Roman" w:hAnsi="Times New Roman"/>
                <w:sz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058673" w14:textId="77777777" w:rsidR="00DC1921" w:rsidRDefault="00DC1921" w:rsidP="000F7904">
            <w:pPr>
              <w:snapToGrid w:val="0"/>
              <w:jc w:val="both"/>
              <w:rPr>
                <w:rFonts w:ascii="Times New Roman" w:hAnsi="Times New Roman"/>
                <w:sz w:val="22"/>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0B03D6A7" w14:textId="77777777" w:rsidR="00DC1921" w:rsidRPr="00DC5C83" w:rsidRDefault="00DC1921" w:rsidP="000F7904">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D4E7539" w14:textId="77777777" w:rsidR="00DC1921" w:rsidRDefault="00DC1921" w:rsidP="000F7904">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35F3DA28" w14:textId="77777777" w:rsidR="00DC1921" w:rsidRDefault="00DC1921" w:rsidP="000F7904">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51130" w14:textId="77777777" w:rsidR="00DC1921" w:rsidRDefault="00DC1921" w:rsidP="000F7904">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1446A" w14:textId="77777777" w:rsidR="00DC1921" w:rsidRDefault="00DC1921" w:rsidP="000F7904">
            <w:pPr>
              <w:tabs>
                <w:tab w:val="left" w:pos="0"/>
              </w:tabs>
              <w:snapToGrid w:val="0"/>
              <w:jc w:val="center"/>
              <w:rPr>
                <w:rFonts w:ascii="Times New Roman" w:hAnsi="Times New Roman"/>
                <w:sz w:val="22"/>
              </w:rPr>
            </w:pPr>
          </w:p>
        </w:tc>
      </w:tr>
      <w:tr w:rsidR="00DC1921" w14:paraId="709DD132" w14:textId="77777777" w:rsidTr="000F7904">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E29E8" w14:textId="77777777" w:rsidR="00DC1921" w:rsidRDefault="00DC1921" w:rsidP="000F7904">
            <w:pPr>
              <w:snapToGrid w:val="0"/>
              <w:jc w:val="center"/>
              <w:rPr>
                <w:rFonts w:ascii="Times New Roman" w:hAnsi="Times New Roman"/>
                <w:sz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2A8DD7" w14:textId="77777777" w:rsidR="00DC1921" w:rsidRDefault="00DC1921" w:rsidP="000F7904">
            <w:pPr>
              <w:snapToGrid w:val="0"/>
              <w:jc w:val="both"/>
              <w:rPr>
                <w:rFonts w:ascii="Times New Roman" w:hAnsi="Times New Roman"/>
                <w:sz w:val="22"/>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58901B97" w14:textId="77777777" w:rsidR="00DC1921" w:rsidRPr="00DC5C83" w:rsidRDefault="00DC1921" w:rsidP="000F7904">
            <w:pPr>
              <w:snapToGrid w:val="0"/>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7F4953" w14:textId="77777777" w:rsidR="00DC1921" w:rsidRDefault="00DC1921" w:rsidP="000F7904">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4D2CAF72" w14:textId="77777777" w:rsidR="00DC1921" w:rsidRDefault="00DC1921" w:rsidP="000F7904">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38E64" w14:textId="77777777" w:rsidR="00DC1921" w:rsidRDefault="00DC1921" w:rsidP="000F7904">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A7456" w14:textId="77777777" w:rsidR="00DC1921" w:rsidRDefault="00DC1921" w:rsidP="000F7904">
            <w:pPr>
              <w:tabs>
                <w:tab w:val="left" w:pos="0"/>
              </w:tabs>
              <w:snapToGrid w:val="0"/>
              <w:jc w:val="center"/>
              <w:rPr>
                <w:rFonts w:ascii="Times New Roman" w:hAnsi="Times New Roman"/>
                <w:sz w:val="22"/>
              </w:rPr>
            </w:pPr>
          </w:p>
        </w:tc>
      </w:tr>
      <w:tr w:rsidR="00DC1921" w14:paraId="2715A1BE" w14:textId="77777777" w:rsidTr="000F7904">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F7924" w14:textId="77777777" w:rsidR="00DC1921" w:rsidRDefault="00DC1921" w:rsidP="000F7904">
            <w:pPr>
              <w:snapToGrid w:val="0"/>
              <w:jc w:val="center"/>
              <w:rPr>
                <w:rFonts w:ascii="Times New Roman" w:hAnsi="Times New Roman"/>
                <w:sz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C74EAB" w14:textId="77777777" w:rsidR="00DC1921" w:rsidRDefault="00DC1921" w:rsidP="000F7904">
            <w:pPr>
              <w:snapToGrid w:val="0"/>
              <w:jc w:val="both"/>
              <w:rPr>
                <w:rFonts w:ascii="Times New Roman" w:hAnsi="Times New Roman"/>
                <w:sz w:val="22"/>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7721C1DF" w14:textId="77777777" w:rsidR="00DC1921" w:rsidRDefault="00DC1921" w:rsidP="000F7904">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5177A5A" w14:textId="77777777" w:rsidR="00DC1921" w:rsidRDefault="00DC1921" w:rsidP="000F7904">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50BDAFBA" w14:textId="77777777" w:rsidR="00DC1921" w:rsidRDefault="00DC1921" w:rsidP="000F7904">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B5507" w14:textId="77777777" w:rsidR="00DC1921" w:rsidRDefault="00DC1921" w:rsidP="000F7904">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9BAF3" w14:textId="77777777" w:rsidR="00DC1921" w:rsidRDefault="00DC1921" w:rsidP="000F7904">
            <w:pPr>
              <w:tabs>
                <w:tab w:val="left" w:pos="0"/>
              </w:tabs>
              <w:snapToGrid w:val="0"/>
              <w:jc w:val="center"/>
              <w:rPr>
                <w:rFonts w:ascii="Times New Roman" w:hAnsi="Times New Roman"/>
                <w:sz w:val="22"/>
              </w:rPr>
            </w:pPr>
          </w:p>
        </w:tc>
      </w:tr>
      <w:tr w:rsidR="00DC1921" w14:paraId="7C36489B" w14:textId="77777777" w:rsidTr="000F7904">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AC8F9" w14:textId="77777777" w:rsidR="00DC1921" w:rsidRDefault="00DC1921" w:rsidP="000F7904">
            <w:pPr>
              <w:snapToGrid w:val="0"/>
              <w:jc w:val="center"/>
              <w:rPr>
                <w:rFonts w:ascii="Times New Roman" w:hAnsi="Times New Roman"/>
                <w:sz w:val="22"/>
              </w:rPr>
            </w:pPr>
            <w:r>
              <w:rPr>
                <w:rFonts w:ascii="Times New Roman" w:hAnsi="Times New Roman"/>
                <w:sz w:val="22"/>
              </w:rPr>
              <w:t>…</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2CAEDA" w14:textId="77777777" w:rsidR="00DC1921" w:rsidRDefault="00DC1921" w:rsidP="000F7904">
            <w:pPr>
              <w:snapToGrid w:val="0"/>
              <w:jc w:val="both"/>
              <w:rPr>
                <w:rFonts w:ascii="Times New Roman" w:hAnsi="Times New Roman"/>
                <w:sz w:val="22"/>
              </w:rPr>
            </w:pPr>
            <w:r>
              <w:rPr>
                <w:rFonts w:ascii="Times New Roman" w:hAnsi="Times New Roman"/>
                <w:sz w:val="22"/>
              </w:rPr>
              <w:t>…</w:t>
            </w:r>
          </w:p>
        </w:tc>
        <w:tc>
          <w:tcPr>
            <w:tcW w:w="1701"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0A3CDC75" w14:textId="77777777" w:rsidR="00DC1921" w:rsidRPr="00CF056F" w:rsidRDefault="00DC1921" w:rsidP="000F7904">
            <w:pPr>
              <w:snapToGrid w:val="0"/>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BE22043" w14:textId="77777777" w:rsidR="00DC1921" w:rsidRDefault="00DC1921" w:rsidP="000F7904">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0CFC872E" w14:textId="77777777" w:rsidR="00DC1921" w:rsidRDefault="00DC1921" w:rsidP="000F7904">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AA536" w14:textId="77777777" w:rsidR="00DC1921" w:rsidRDefault="00DC1921" w:rsidP="000F7904">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0D69E" w14:textId="77777777" w:rsidR="00DC1921" w:rsidRDefault="00DC1921" w:rsidP="000F7904">
            <w:pPr>
              <w:tabs>
                <w:tab w:val="left" w:pos="0"/>
              </w:tabs>
              <w:snapToGrid w:val="0"/>
              <w:jc w:val="center"/>
              <w:rPr>
                <w:rFonts w:ascii="Times New Roman" w:hAnsi="Times New Roman"/>
                <w:sz w:val="22"/>
              </w:rPr>
            </w:pPr>
          </w:p>
        </w:tc>
      </w:tr>
      <w:tr w:rsidR="00DC1921" w14:paraId="5D2BF654" w14:textId="77777777" w:rsidTr="000F7904">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63DD9" w14:textId="77777777" w:rsidR="00DC1921" w:rsidRDefault="00DC1921" w:rsidP="000F7904">
            <w:pPr>
              <w:snapToGrid w:val="0"/>
              <w:jc w:val="center"/>
              <w:rPr>
                <w:rFonts w:ascii="Times New Roman" w:hAnsi="Times New Roman"/>
                <w:sz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6F7F34" w14:textId="77777777" w:rsidR="00DC1921" w:rsidRDefault="00DC1921" w:rsidP="000F7904">
            <w:pPr>
              <w:snapToGrid w:val="0"/>
              <w:jc w:val="both"/>
              <w:rPr>
                <w:rFonts w:ascii="Times New Roman" w:hAnsi="Times New Roman"/>
                <w:sz w:val="22"/>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606FD1C5" w14:textId="77777777" w:rsidR="00DC1921" w:rsidRPr="00CF056F" w:rsidRDefault="00DC1921" w:rsidP="000F7904">
            <w:pPr>
              <w:snapToGrid w:val="0"/>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CCF5147" w14:textId="77777777" w:rsidR="00DC1921" w:rsidRDefault="00DC1921" w:rsidP="000F7904">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786DDB0B" w14:textId="77777777" w:rsidR="00DC1921" w:rsidRDefault="00DC1921" w:rsidP="000F7904">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9356D" w14:textId="53739D12" w:rsidR="00DC1921" w:rsidRDefault="00DC1921" w:rsidP="000F7904">
            <w:pPr>
              <w:tabs>
                <w:tab w:val="left" w:pos="0"/>
              </w:tabs>
              <w:snapToGrid w:val="0"/>
              <w:jc w:val="center"/>
              <w:rPr>
                <w:rFonts w:ascii="Times New Roman" w:hAnsi="Times New Roman"/>
                <w:sz w:val="22"/>
              </w:rPr>
            </w:pPr>
            <w:r>
              <w:rPr>
                <w:rFonts w:ascii="Times New Roman" w:hAnsi="Times New Roman"/>
                <w:sz w:val="22"/>
              </w:rPr>
              <w:t>ИТОГО</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356F6" w14:textId="77777777" w:rsidR="00DC1921" w:rsidRDefault="00DC1921" w:rsidP="000F7904">
            <w:pPr>
              <w:tabs>
                <w:tab w:val="left" w:pos="0"/>
              </w:tabs>
              <w:snapToGrid w:val="0"/>
              <w:jc w:val="center"/>
              <w:rPr>
                <w:rFonts w:ascii="Times New Roman" w:hAnsi="Times New Roman"/>
                <w:sz w:val="22"/>
              </w:rPr>
            </w:pPr>
          </w:p>
        </w:tc>
      </w:tr>
    </w:tbl>
    <w:p w14:paraId="39BEA934" w14:textId="05D7C015" w:rsidR="00DC1921" w:rsidRDefault="00DC1921" w:rsidP="00FC5BC4">
      <w:pPr>
        <w:tabs>
          <w:tab w:val="left" w:pos="0"/>
        </w:tabs>
        <w:snapToGrid w:val="0"/>
        <w:jc w:val="both"/>
        <w:rPr>
          <w:rFonts w:ascii="Times New Roman" w:hAnsi="Times New Roman"/>
          <w:b/>
          <w:sz w:val="22"/>
        </w:rPr>
      </w:pPr>
    </w:p>
    <w:p w14:paraId="17B539FB" w14:textId="17AF84EF" w:rsidR="00FC5BC4" w:rsidRDefault="00965991" w:rsidP="00FC5BC4">
      <w:pPr>
        <w:snapToGrid w:val="0"/>
        <w:jc w:val="both"/>
        <w:rPr>
          <w:rFonts w:ascii="Times New Roman" w:hAnsi="Times New Roman"/>
          <w:sz w:val="22"/>
        </w:rPr>
      </w:pPr>
      <w:r>
        <w:rPr>
          <w:rFonts w:ascii="Times New Roman" w:hAnsi="Times New Roman"/>
          <w:sz w:val="22"/>
        </w:rPr>
        <w:t>В</w:t>
      </w:r>
      <w:r w:rsidR="00FC5BC4">
        <w:rPr>
          <w:rFonts w:ascii="Times New Roman" w:hAnsi="Times New Roman"/>
          <w:sz w:val="22"/>
        </w:rPr>
        <w:t xml:space="preserve">СЕГО, </w:t>
      </w:r>
      <w:r w:rsidR="001F4FE9">
        <w:rPr>
          <w:rFonts w:ascii="Times New Roman" w:hAnsi="Times New Roman"/>
          <w:sz w:val="22"/>
        </w:rPr>
        <w:t>руб.</w:t>
      </w:r>
      <w:r w:rsidR="00FC5BC4">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15F8811D"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3F1AFAF3" w14:textId="0206480C"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 xml:space="preserve">Срок </w:t>
      </w:r>
      <w:r w:rsidR="00DC1921">
        <w:rPr>
          <w:rFonts w:ascii="Times New Roman" w:hAnsi="Times New Roman"/>
          <w:b/>
          <w:sz w:val="22"/>
          <w:szCs w:val="22"/>
          <w:u w:val="single"/>
        </w:rPr>
        <w:t xml:space="preserve">поставки и </w:t>
      </w:r>
      <w:r w:rsidR="00C67F87">
        <w:rPr>
          <w:rFonts w:ascii="Times New Roman" w:hAnsi="Times New Roman"/>
          <w:b/>
          <w:sz w:val="22"/>
          <w:szCs w:val="22"/>
          <w:u w:val="single"/>
        </w:rPr>
        <w:t>выполнения работ</w:t>
      </w:r>
      <w:r w:rsidRPr="00D40093">
        <w:rPr>
          <w:rStyle w:val="afe"/>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561AE610" w14:textId="77777777" w:rsidR="00D1115B" w:rsidRPr="00D40093" w:rsidRDefault="00D1115B" w:rsidP="00D1115B">
      <w:pPr>
        <w:tabs>
          <w:tab w:val="left" w:pos="0"/>
        </w:tabs>
        <w:snapToGrid w:val="0"/>
        <w:jc w:val="both"/>
        <w:rPr>
          <w:rFonts w:ascii="Times New Roman" w:hAnsi="Times New Roman"/>
          <w:sz w:val="22"/>
          <w:szCs w:val="22"/>
          <w:u w:val="single"/>
        </w:rPr>
      </w:pPr>
    </w:p>
    <w:p w14:paraId="60F8CD33" w14:textId="77777777" w:rsidR="00D1115B" w:rsidRDefault="00D1115B" w:rsidP="00D1115B">
      <w:pPr>
        <w:suppressAutoHyphens/>
        <w:jc w:val="both"/>
        <w:rPr>
          <w:rFonts w:ascii="Times New Roman" w:hAnsi="Times New Roman" w:cs="Times New Roman"/>
          <w:color w:val="000000"/>
          <w:sz w:val="26"/>
          <w:szCs w:val="26"/>
          <w:lang w:eastAsia="zh-CN"/>
        </w:rPr>
      </w:pPr>
      <w:r w:rsidRPr="00D40093">
        <w:rPr>
          <w:rFonts w:ascii="Times New Roman" w:hAnsi="Times New Roman"/>
          <w:b/>
          <w:sz w:val="22"/>
          <w:szCs w:val="22"/>
          <w:u w:val="single"/>
        </w:rPr>
        <w:t>Условия оплаты</w:t>
      </w:r>
      <w:r w:rsidRPr="00D40093">
        <w:rPr>
          <w:rStyle w:val="afe"/>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43E5121E" w14:textId="77777777" w:rsidR="00D1115B" w:rsidRPr="00D40093" w:rsidRDefault="00D1115B" w:rsidP="00D1115B">
      <w:pPr>
        <w:suppressAutoHyphens/>
        <w:jc w:val="both"/>
        <w:rPr>
          <w:rFonts w:ascii="Times New Roman" w:hAnsi="Times New Roman" w:cs="Times New Roman"/>
          <w:sz w:val="22"/>
          <w:szCs w:val="22"/>
          <w:lang w:eastAsia="zh-CN"/>
        </w:rPr>
      </w:pPr>
    </w:p>
    <w:p w14:paraId="45F4D4A7" w14:textId="0BFD5934" w:rsidR="00D1115B" w:rsidRDefault="00D1115B" w:rsidP="00D1115B">
      <w:pPr>
        <w:tabs>
          <w:tab w:val="num" w:pos="0"/>
        </w:tabs>
        <w:jc w:val="both"/>
        <w:rPr>
          <w:rFonts w:ascii="Times New Roman" w:eastAsia="Calibri" w:hAnsi="Times New Roman" w:cs="Times New Roman"/>
          <w:snapToGrid w:val="0"/>
          <w:sz w:val="24"/>
          <w:szCs w:val="24"/>
        </w:rPr>
      </w:pPr>
      <w:r w:rsidRPr="00B522BE">
        <w:rPr>
          <w:rFonts w:ascii="Times New Roman" w:hAnsi="Times New Roman" w:cs="Times New Roman"/>
          <w:b/>
          <w:sz w:val="24"/>
          <w:szCs w:val="24"/>
          <w:u w:val="single"/>
        </w:rPr>
        <w:t xml:space="preserve"> </w:t>
      </w:r>
      <w:r w:rsidRPr="00641B24">
        <w:rPr>
          <w:rFonts w:ascii="Times New Roman" w:hAnsi="Times New Roman" w:cs="Times New Roman"/>
          <w:b/>
          <w:sz w:val="24"/>
          <w:szCs w:val="24"/>
          <w:u w:val="single"/>
        </w:rPr>
        <w:t>Условия оплаты</w:t>
      </w:r>
      <w:r>
        <w:rPr>
          <w:rStyle w:val="afe"/>
          <w:rFonts w:ascii="Times New Roman" w:hAnsi="Times New Roman" w:cs="Times New Roman"/>
          <w:b/>
          <w:sz w:val="24"/>
          <w:szCs w:val="24"/>
          <w:u w:val="single"/>
        </w:rPr>
        <w:footnoteReference w:id="3"/>
      </w:r>
      <w:r w:rsidRPr="00641B24">
        <w:rPr>
          <w:rFonts w:ascii="Times New Roman" w:hAnsi="Times New Roman" w:cs="Times New Roman"/>
          <w:b/>
          <w:sz w:val="24"/>
          <w:szCs w:val="24"/>
          <w:u w:val="single"/>
        </w:rPr>
        <w:t>:</w:t>
      </w:r>
      <w:r w:rsidRPr="00641B24">
        <w:rPr>
          <w:rFonts w:ascii="Times New Roman" w:hAnsi="Times New Roman" w:cs="Times New Roman"/>
          <w:sz w:val="24"/>
          <w:szCs w:val="24"/>
        </w:rPr>
        <w:t xml:space="preserve"> </w:t>
      </w:r>
      <w:r>
        <w:rPr>
          <w:rFonts w:ascii="Times New Roman" w:hAnsi="Times New Roman" w:cs="Times New Roman"/>
          <w:sz w:val="24"/>
          <w:szCs w:val="24"/>
        </w:rPr>
        <w:t>Заказчик</w:t>
      </w:r>
      <w:r w:rsidRPr="001A4252">
        <w:rPr>
          <w:rFonts w:ascii="Times New Roman" w:eastAsia="Calibri" w:hAnsi="Times New Roman" w:cs="Times New Roman"/>
          <w:snapToGrid w:val="0"/>
          <w:sz w:val="24"/>
          <w:szCs w:val="24"/>
        </w:rPr>
        <w:t xml:space="preserve"> осуществляет 100% оплату за </w:t>
      </w:r>
      <w:r w:rsidR="005C143A">
        <w:rPr>
          <w:rFonts w:ascii="Times New Roman" w:eastAsia="Calibri" w:hAnsi="Times New Roman" w:cs="Times New Roman"/>
          <w:snapToGrid w:val="0"/>
          <w:sz w:val="24"/>
          <w:szCs w:val="24"/>
        </w:rPr>
        <w:t xml:space="preserve">поставку и </w:t>
      </w:r>
      <w:r w:rsidR="00C67F87">
        <w:rPr>
          <w:rFonts w:ascii="Times New Roman" w:eastAsia="Calibri" w:hAnsi="Times New Roman" w:cs="Times New Roman"/>
          <w:snapToGrid w:val="0"/>
          <w:sz w:val="24"/>
          <w:szCs w:val="24"/>
        </w:rPr>
        <w:t>выполненные работы</w:t>
      </w:r>
      <w:r w:rsidRPr="001A4252">
        <w:rPr>
          <w:rFonts w:ascii="Times New Roman" w:eastAsia="Calibri" w:hAnsi="Times New Roman" w:cs="Times New Roman"/>
          <w:snapToGrid w:val="0"/>
          <w:sz w:val="24"/>
          <w:szCs w:val="24"/>
        </w:rPr>
        <w:t xml:space="preserve"> на основании выставленного счета Поставщика в течение </w:t>
      </w:r>
      <w:r w:rsidR="00FB30FE">
        <w:rPr>
          <w:rFonts w:ascii="Times New Roman" w:eastAsia="Calibri" w:hAnsi="Times New Roman" w:cs="Times New Roman"/>
          <w:snapToGrid w:val="0"/>
          <w:sz w:val="24"/>
          <w:szCs w:val="24"/>
        </w:rPr>
        <w:t>10</w:t>
      </w:r>
      <w:r w:rsidRPr="001A4252">
        <w:rPr>
          <w:rFonts w:ascii="Times New Roman" w:eastAsia="Calibri" w:hAnsi="Times New Roman" w:cs="Times New Roman"/>
          <w:snapToGrid w:val="0"/>
          <w:sz w:val="24"/>
          <w:szCs w:val="24"/>
        </w:rPr>
        <w:t xml:space="preserve"> (</w:t>
      </w:r>
      <w:r w:rsidR="00FB30FE">
        <w:rPr>
          <w:rFonts w:ascii="Times New Roman" w:eastAsia="Calibri" w:hAnsi="Times New Roman" w:cs="Times New Roman"/>
          <w:snapToGrid w:val="0"/>
          <w:sz w:val="24"/>
          <w:szCs w:val="24"/>
        </w:rPr>
        <w:t>десяти</w:t>
      </w:r>
      <w:r w:rsidRPr="001A4252">
        <w:rPr>
          <w:rFonts w:ascii="Times New Roman" w:eastAsia="Calibri" w:hAnsi="Times New Roman" w:cs="Times New Roman"/>
          <w:snapToGrid w:val="0"/>
          <w:sz w:val="24"/>
          <w:szCs w:val="24"/>
        </w:rPr>
        <w:t xml:space="preserve">) </w:t>
      </w:r>
      <w:r w:rsidR="00FB30FE">
        <w:rPr>
          <w:rFonts w:ascii="Times New Roman" w:eastAsia="Calibri" w:hAnsi="Times New Roman" w:cs="Times New Roman"/>
          <w:snapToGrid w:val="0"/>
          <w:sz w:val="24"/>
          <w:szCs w:val="24"/>
        </w:rPr>
        <w:t>рабочих дней</w:t>
      </w:r>
      <w:r w:rsidRPr="001A4252">
        <w:rPr>
          <w:rFonts w:ascii="Times New Roman" w:eastAsia="Calibri" w:hAnsi="Times New Roman" w:cs="Times New Roman"/>
          <w:snapToGrid w:val="0"/>
          <w:sz w:val="24"/>
          <w:szCs w:val="24"/>
        </w:rPr>
        <w:t xml:space="preserve"> </w:t>
      </w:r>
      <w:r w:rsidRPr="000E1BF7">
        <w:rPr>
          <w:rFonts w:ascii="Times New Roman" w:eastAsia="Calibri" w:hAnsi="Times New Roman" w:cs="Times New Roman"/>
          <w:snapToGrid w:val="0"/>
          <w:sz w:val="24"/>
          <w:szCs w:val="24"/>
        </w:rPr>
        <w:t>с момента подписания Акта выполненных работ.</w:t>
      </w:r>
    </w:p>
    <w:p w14:paraId="5C8ED6A5" w14:textId="77777777" w:rsidR="00D1115B" w:rsidRPr="00D40093" w:rsidRDefault="00D1115B" w:rsidP="00D1115B">
      <w:pPr>
        <w:tabs>
          <w:tab w:val="left" w:pos="0"/>
        </w:tabs>
        <w:snapToGrid w:val="0"/>
        <w:jc w:val="both"/>
        <w:rPr>
          <w:rFonts w:ascii="Times New Roman" w:hAnsi="Times New Roman"/>
          <w:sz w:val="22"/>
          <w:szCs w:val="22"/>
        </w:rPr>
      </w:pPr>
      <w:r w:rsidRPr="00D40093">
        <w:rPr>
          <w:rFonts w:ascii="Times New Roman" w:hAnsi="Times New Roman"/>
          <w:sz w:val="22"/>
          <w:szCs w:val="22"/>
        </w:rPr>
        <w:t>_______________________________________________________________</w:t>
      </w:r>
    </w:p>
    <w:p w14:paraId="6ECD58D2" w14:textId="77777777" w:rsidR="00D1115B" w:rsidRPr="00D40093" w:rsidRDefault="00D1115B" w:rsidP="00D1115B">
      <w:pPr>
        <w:tabs>
          <w:tab w:val="left" w:pos="0"/>
        </w:tabs>
        <w:snapToGrid w:val="0"/>
        <w:spacing w:line="288" w:lineRule="auto"/>
        <w:jc w:val="both"/>
        <w:rPr>
          <w:rFonts w:ascii="Times New Roman" w:hAnsi="Times New Roman"/>
          <w:sz w:val="22"/>
          <w:szCs w:val="22"/>
          <w:u w:val="single"/>
        </w:rPr>
      </w:pPr>
    </w:p>
    <w:p w14:paraId="56D56B2C" w14:textId="77777777" w:rsidR="00D1115B" w:rsidRDefault="00D1115B" w:rsidP="00D1115B">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22248CB5" w14:textId="547D4CA0" w:rsidR="00745853" w:rsidRDefault="00D1115B" w:rsidP="00D1115B">
      <w:pPr>
        <w:tabs>
          <w:tab w:val="left" w:pos="180"/>
        </w:tabs>
        <w:snapToGrid w:val="0"/>
        <w:jc w:val="both"/>
        <w:rPr>
          <w:rFonts w:ascii="Times New Roman" w:hAnsi="Times New Roman"/>
          <w:sz w:val="22"/>
        </w:rPr>
      </w:pPr>
      <w:r>
        <w:rPr>
          <w:rFonts w:ascii="Times New Roman" w:hAnsi="Times New Roman"/>
          <w:sz w:val="22"/>
        </w:rPr>
        <w:t>___________________________________</w:t>
      </w:r>
      <w:r w:rsidR="00745853">
        <w:rPr>
          <w:rFonts w:ascii="Times New Roman" w:hAnsi="Times New Roman"/>
          <w:sz w:val="22"/>
        </w:rPr>
        <w:t>наименование (в т.ч. организационно-правовую форму) и свой адрес.</w:t>
      </w:r>
    </w:p>
    <w:p w14:paraId="224EA0B1" w14:textId="77C96270" w:rsidR="00745853" w:rsidRDefault="00745853" w:rsidP="00745853">
      <w:pPr>
        <w:keepNext/>
        <w:tabs>
          <w:tab w:val="left" w:pos="1701"/>
        </w:tabs>
        <w:snapToGrid w:val="0"/>
        <w:jc w:val="both"/>
        <w:rPr>
          <w:rFonts w:ascii="Times New Roman" w:hAnsi="Times New Roman"/>
          <w:b/>
          <w:sz w:val="22"/>
        </w:rPr>
      </w:pPr>
    </w:p>
    <w:p w14:paraId="46BAC6E4" w14:textId="0C0D8B33"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066CFDFC"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E586844" w14:textId="77777777" w:rsidR="005043E5" w:rsidRDefault="00324F62">
      <w:pPr>
        <w:snapToGrid w:val="0"/>
        <w:rPr>
          <w:rFonts w:ascii="Times New Roman" w:hAnsi="Times New Roman"/>
          <w:sz w:val="22"/>
        </w:rPr>
      </w:pPr>
      <w:r>
        <w:rPr>
          <w:rFonts w:ascii="Times New Roman" w:hAnsi="Times New Roman"/>
          <w:sz w:val="22"/>
        </w:rPr>
        <w:t>Приложение 2 к письму о подаче оферты</w:t>
      </w:r>
    </w:p>
    <w:p w14:paraId="40A4C9A0" w14:textId="4894BD56" w:rsidR="005043E5" w:rsidRDefault="00324F62">
      <w:pPr>
        <w:snapToGrid w:val="0"/>
        <w:rPr>
          <w:rFonts w:ascii="Times New Roman" w:hAnsi="Times New Roman"/>
          <w:sz w:val="22"/>
        </w:rPr>
      </w:pPr>
      <w:r>
        <w:rPr>
          <w:rFonts w:ascii="Times New Roman" w:hAnsi="Times New Roman"/>
          <w:sz w:val="22"/>
        </w:rPr>
        <w:t>от «____»____________ 20</w:t>
      </w:r>
      <w:r w:rsidR="00A90971">
        <w:rPr>
          <w:rFonts w:ascii="Times New Roman" w:hAnsi="Times New Roman"/>
          <w:sz w:val="22"/>
        </w:rPr>
        <w:t>2</w:t>
      </w:r>
      <w:r>
        <w:rPr>
          <w:rFonts w:ascii="Times New Roman" w:hAnsi="Times New Roman"/>
          <w:sz w:val="22"/>
        </w:rPr>
        <w:t>__г. №__________</w:t>
      </w:r>
    </w:p>
    <w:p w14:paraId="0CD7DF90" w14:textId="77777777" w:rsidR="005043E5" w:rsidRDefault="005043E5">
      <w:pPr>
        <w:snapToGrid w:val="0"/>
        <w:jc w:val="center"/>
        <w:rPr>
          <w:rFonts w:ascii="Times New Roman" w:hAnsi="Times New Roman"/>
          <w:b/>
          <w:sz w:val="22"/>
        </w:rPr>
      </w:pP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731CED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BBC83" w14:textId="37CA109A" w:rsidR="00B721CB" w:rsidRDefault="00B721CB">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9813" w14:textId="7782648F" w:rsidR="00B721CB" w:rsidRDefault="00B721CB">
            <w:pPr>
              <w:snapToGrid w:val="0"/>
              <w:ind w:right="57"/>
              <w:rPr>
                <w:rFonts w:ascii="Times New Roman" w:hAnsi="Times New Roman"/>
                <w:sz w:val="22"/>
              </w:rPr>
            </w:pPr>
            <w:r>
              <w:rPr>
                <w:rFonts w:ascii="Times New Roman" w:hAnsi="Times New Roman"/>
                <w:sz w:val="22"/>
              </w:rPr>
              <w:t>ОГРН</w:t>
            </w:r>
            <w:r w:rsidRPr="005704F3">
              <w:rPr>
                <w:rFonts w:ascii="Times New Roman" w:hAnsi="Times New Roman" w:cs="Times New Roman"/>
                <w:color w:val="000000"/>
                <w:sz w:val="24"/>
                <w:szCs w:val="24"/>
              </w:rPr>
              <w:t xml:space="preserve">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5EA5E" w14:textId="77777777" w:rsidR="00B721CB" w:rsidRDefault="00B721CB">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5DEBB04C" w:rsidR="00B721CB" w:rsidRDefault="00B721CB">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0FB138EE" w:rsidR="005043E5" w:rsidRDefault="00B721CB">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1CE1C539" w:rsidR="005043E5" w:rsidRDefault="00B721CB">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1C57EF7B" w:rsidR="005043E5" w:rsidRDefault="00B721CB">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748AF801" w:rsidR="005043E5" w:rsidRDefault="00B721CB">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02F906EA" w:rsidR="005043E5" w:rsidRDefault="00B721CB" w:rsidP="00B721CB">
            <w:pPr>
              <w:snapToGrid w:val="0"/>
              <w:rPr>
                <w:rFonts w:ascii="Times New Roman" w:hAnsi="Times New Roman"/>
                <w:sz w:val="22"/>
              </w:rPr>
            </w:pPr>
            <w:r>
              <w:rPr>
                <w:rFonts w:ascii="Times New Roman" w:hAnsi="Times New Roman"/>
                <w:sz w:val="22"/>
              </w:rPr>
              <w:t>10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3BE9EC32" w:rsidR="005043E5" w:rsidRDefault="00B721CB">
            <w:pPr>
              <w:snapToGrid w:val="0"/>
              <w:rPr>
                <w:rFonts w:ascii="Times New Roman" w:hAnsi="Times New Roman"/>
                <w:sz w:val="22"/>
              </w:rPr>
            </w:pPr>
            <w:r>
              <w:rPr>
                <w:rFonts w:ascii="Times New Roman" w:hAnsi="Times New Roman"/>
                <w:sz w:val="22"/>
              </w:rPr>
              <w:t>11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53429848" w:rsidR="005043E5" w:rsidRDefault="00B721CB" w:rsidP="00B721CB">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58E020A"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27B7BEC1"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2FD2FCC3" w14:textId="77777777" w:rsidR="005043E5" w:rsidRDefault="005043E5">
      <w:pPr>
        <w:snapToGrid w:val="0"/>
        <w:jc w:val="both"/>
        <w:rPr>
          <w:rFonts w:ascii="Times New Roman" w:hAnsi="Times New Roman"/>
          <w:sz w:val="22"/>
        </w:rPr>
      </w:pPr>
    </w:p>
    <w:p w14:paraId="4C3785E1" w14:textId="77777777" w:rsidR="005043E5" w:rsidRDefault="005043E5">
      <w:pPr>
        <w:snapToGrid w:val="0"/>
        <w:jc w:val="both"/>
        <w:rPr>
          <w:rFonts w:ascii="Times New Roman" w:hAnsi="Times New Roman"/>
          <w:sz w:val="22"/>
        </w:rPr>
      </w:pPr>
    </w:p>
    <w:p w14:paraId="0917D5B1" w14:textId="77777777" w:rsidR="005043E5" w:rsidRDefault="005043E5">
      <w:pPr>
        <w:snapToGrid w:val="0"/>
        <w:jc w:val="both"/>
        <w:rPr>
          <w:rFonts w:ascii="Times New Roman" w:hAnsi="Times New Roman"/>
          <w:sz w:val="22"/>
        </w:rPr>
      </w:pPr>
    </w:p>
    <w:p w14:paraId="726DAFAE" w14:textId="77777777" w:rsidR="005043E5" w:rsidRDefault="005043E5">
      <w:pPr>
        <w:snapToGrid w:val="0"/>
        <w:jc w:val="both"/>
        <w:rPr>
          <w:rFonts w:ascii="Times New Roman" w:hAnsi="Times New Roman"/>
          <w:sz w:val="22"/>
        </w:rPr>
      </w:pPr>
    </w:p>
    <w:p w14:paraId="74F991E1" w14:textId="77777777" w:rsidR="005043E5" w:rsidRDefault="005043E5">
      <w:pPr>
        <w:snapToGrid w:val="0"/>
        <w:jc w:val="both"/>
        <w:rPr>
          <w:rFonts w:ascii="Times New Roman" w:hAnsi="Times New Roman"/>
          <w:sz w:val="22"/>
        </w:rPr>
      </w:pPr>
    </w:p>
    <w:p w14:paraId="40752DD0" w14:textId="77777777" w:rsidR="000E1BF7" w:rsidRDefault="000E1BF7">
      <w:pPr>
        <w:snapToGrid w:val="0"/>
        <w:jc w:val="both"/>
        <w:rPr>
          <w:rFonts w:ascii="Times New Roman" w:hAnsi="Times New Roman"/>
          <w:sz w:val="22"/>
        </w:rPr>
      </w:pPr>
    </w:p>
    <w:p w14:paraId="6A6B4A2B" w14:textId="77777777" w:rsidR="000E1BF7" w:rsidRDefault="000E1BF7">
      <w:pPr>
        <w:snapToGrid w:val="0"/>
        <w:jc w:val="both"/>
        <w:rPr>
          <w:rFonts w:ascii="Times New Roman" w:hAnsi="Times New Roman"/>
          <w:sz w:val="22"/>
        </w:rPr>
      </w:pPr>
    </w:p>
    <w:p w14:paraId="31094A02" w14:textId="77777777" w:rsidR="000E1BF7" w:rsidRDefault="000E1BF7">
      <w:pPr>
        <w:snapToGrid w:val="0"/>
        <w:jc w:val="both"/>
        <w:rPr>
          <w:rFonts w:ascii="Times New Roman" w:hAnsi="Times New Roman"/>
          <w:sz w:val="22"/>
        </w:rPr>
      </w:pPr>
    </w:p>
    <w:p w14:paraId="4C690844" w14:textId="77777777" w:rsidR="000E1BF7" w:rsidRDefault="000E1BF7">
      <w:pPr>
        <w:snapToGrid w:val="0"/>
        <w:jc w:val="both"/>
        <w:rPr>
          <w:rFonts w:ascii="Times New Roman" w:hAnsi="Times New Roman"/>
          <w:sz w:val="22"/>
        </w:rPr>
      </w:pPr>
    </w:p>
    <w:p w14:paraId="746EF4DD" w14:textId="77777777" w:rsidR="000E1BF7" w:rsidRDefault="000E1BF7">
      <w:pPr>
        <w:snapToGrid w:val="0"/>
        <w:jc w:val="both"/>
        <w:rPr>
          <w:rFonts w:ascii="Times New Roman" w:hAnsi="Times New Roman"/>
          <w:sz w:val="22"/>
        </w:rPr>
      </w:pPr>
    </w:p>
    <w:p w14:paraId="7E2EF109" w14:textId="77777777" w:rsidR="00965991" w:rsidRDefault="00965991">
      <w:pPr>
        <w:snapToGrid w:val="0"/>
        <w:jc w:val="both"/>
        <w:rPr>
          <w:rFonts w:ascii="Times New Roman" w:hAnsi="Times New Roman"/>
          <w:sz w:val="22"/>
        </w:rPr>
      </w:pPr>
    </w:p>
    <w:p w14:paraId="255E65B1" w14:textId="30E0C4B1" w:rsidR="005043E5" w:rsidRDefault="005043E5">
      <w:pPr>
        <w:snapToGrid w:val="0"/>
        <w:jc w:val="both"/>
        <w:rPr>
          <w:rFonts w:ascii="Times New Roman" w:hAnsi="Times New Roman"/>
          <w:sz w:val="22"/>
        </w:rPr>
      </w:pPr>
    </w:p>
    <w:p w14:paraId="39E67FAF" w14:textId="5ABD3E0E" w:rsidR="00FB16DF" w:rsidRDefault="00FB16DF">
      <w:pPr>
        <w:snapToGrid w:val="0"/>
        <w:jc w:val="both"/>
        <w:rPr>
          <w:rFonts w:ascii="Times New Roman" w:hAnsi="Times New Roman"/>
          <w:sz w:val="22"/>
        </w:rPr>
      </w:pPr>
    </w:p>
    <w:p w14:paraId="3F6443DD" w14:textId="77777777" w:rsidR="00965991" w:rsidRPr="00A63153" w:rsidRDefault="00965991" w:rsidP="00965991">
      <w:pPr>
        <w:keepNext/>
        <w:tabs>
          <w:tab w:val="left" w:pos="1701"/>
        </w:tabs>
        <w:snapToGrid w:val="0"/>
        <w:jc w:val="both"/>
        <w:rPr>
          <w:rFonts w:ascii="Arial" w:hAnsi="Arial"/>
          <w:b/>
          <w:sz w:val="22"/>
          <w:szCs w:val="22"/>
        </w:rPr>
      </w:pPr>
      <w:r w:rsidRPr="00A63153">
        <w:rPr>
          <w:rFonts w:ascii="Times New Roman" w:hAnsi="Times New Roman"/>
          <w:b/>
          <w:sz w:val="22"/>
          <w:szCs w:val="22"/>
        </w:rPr>
        <w:t>9.4. Справка о перечне и годовых объемах выполнения аналогичных договоров (Форма № 4)</w:t>
      </w:r>
    </w:p>
    <w:p w14:paraId="048C3FFE"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137FAA6C" w14:textId="77777777" w:rsidR="00965991" w:rsidRPr="00A63153" w:rsidRDefault="00965991" w:rsidP="00965991">
      <w:pPr>
        <w:snapToGrid w:val="0"/>
        <w:jc w:val="both"/>
        <w:rPr>
          <w:rFonts w:ascii="Times New Roman" w:hAnsi="Times New Roman"/>
          <w:sz w:val="22"/>
          <w:szCs w:val="22"/>
        </w:rPr>
      </w:pPr>
    </w:p>
    <w:p w14:paraId="23B9BF16"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3 к письму о подаче оферты</w:t>
      </w:r>
      <w:r w:rsidRPr="00A63153">
        <w:rPr>
          <w:rFonts w:ascii="Times New Roman" w:hAnsi="Times New Roman"/>
          <w:sz w:val="22"/>
          <w:szCs w:val="22"/>
        </w:rPr>
        <w:br/>
        <w:t>от «____»_____________ г. №__________</w:t>
      </w:r>
    </w:p>
    <w:p w14:paraId="27E47E45" w14:textId="77777777" w:rsidR="00965991" w:rsidRPr="00A63153" w:rsidRDefault="00965991" w:rsidP="00965991">
      <w:pPr>
        <w:snapToGrid w:val="0"/>
        <w:ind w:left="567" w:firstLine="567"/>
        <w:jc w:val="both"/>
        <w:rPr>
          <w:rFonts w:ascii="Times New Roman" w:hAnsi="Times New Roman"/>
          <w:sz w:val="22"/>
          <w:szCs w:val="22"/>
        </w:rPr>
      </w:pPr>
    </w:p>
    <w:p w14:paraId="03CCD74A"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перечне и объемах выполнения аналогичных договоров</w:t>
      </w:r>
    </w:p>
    <w:p w14:paraId="646BEA87" w14:textId="77777777" w:rsidR="00965991" w:rsidRPr="00A63153" w:rsidRDefault="00965991" w:rsidP="00965991">
      <w:pPr>
        <w:snapToGrid w:val="0"/>
        <w:ind w:left="567" w:firstLine="567"/>
        <w:jc w:val="both"/>
        <w:rPr>
          <w:rFonts w:ascii="Times New Roman" w:hAnsi="Times New Roman"/>
          <w:sz w:val="22"/>
          <w:szCs w:val="22"/>
        </w:rPr>
      </w:pPr>
    </w:p>
    <w:p w14:paraId="1B11232C"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7B7F1890" w14:textId="77777777" w:rsidR="00965991" w:rsidRPr="00A63153" w:rsidRDefault="00965991" w:rsidP="00965991">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965991" w:rsidRPr="00A63153" w14:paraId="76266F25" w14:textId="77777777" w:rsidTr="00496F86">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E3463"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p w14:paraId="488C9F58"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9C397"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162C7"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Заказчик </w:t>
            </w:r>
            <w:r w:rsidRPr="00A63153">
              <w:rPr>
                <w:rFonts w:ascii="Times New Roman" w:hAnsi="Times New Roman"/>
                <w:sz w:val="22"/>
                <w:szCs w:val="22"/>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74DDA"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Описание договора</w:t>
            </w:r>
            <w:r w:rsidRPr="00A63153">
              <w:rPr>
                <w:rFonts w:ascii="Times New Roman" w:hAnsi="Times New Roman"/>
                <w:sz w:val="22"/>
                <w:szCs w:val="22"/>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26AB5"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4524F"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Сведения о рекламациях по перечисленным договорам</w:t>
            </w:r>
          </w:p>
        </w:tc>
      </w:tr>
      <w:tr w:rsidR="00965991" w:rsidRPr="00A63153" w14:paraId="4966AA3A"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2E576"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9C5F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D913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8D30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5A563"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6B6FC"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6F2F9862"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D5442"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60BA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97E1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78F0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C26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BDDFA"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5B247639"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5DC45"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FEF7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3D05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BDD4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5314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F6EA5"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F78E5E1"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85116"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B6D7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2679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CAFA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C2C9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71477"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517C13B"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7E1F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4E367"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4A702"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965991" w:rsidRPr="00A63153" w14:paraId="7EC198E7"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D58B"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8F88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44F3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056C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E3A6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2988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F85B8A7"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3C26A"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36F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6C4F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F3CE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F54F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B3750"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E8E0B46"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9A82D"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58117"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638C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D19F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8D86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243C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8B546F0"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32CD5"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BCE4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47C9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C72B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8AED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947D4"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A21AD6A"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F447E"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397C6"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6676"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965991" w:rsidRPr="00A63153" w14:paraId="016A9CBB"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66864"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F969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1565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B4A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245F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2C489"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D6C51DF"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B670E"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D7BF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9D67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4CF3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D8DB3"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1F26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22536CF1"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DC1A9"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B4EB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829B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4F36D"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B5AF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87D3"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BF266C3"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7115F"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24FB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8F00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D207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48DD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1512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2995B4F9"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CFF6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w:t>
            </w:r>
            <w:r w:rsidRPr="00A63153">
              <w:rPr>
                <w:rFonts w:ascii="Times New Roman" w:hAnsi="Times New Roman"/>
                <w:b/>
                <w:i/>
                <w:sz w:val="22"/>
                <w:szCs w:val="22"/>
                <w:shd w:val="clear" w:color="000000" w:fill="FFFFFF"/>
              </w:rPr>
              <w:t>указать, в зависимости от обстоятельств, например «I квартал _______ года», «I—II кварталы ________ года» и т.д.</w:t>
            </w:r>
            <w:r w:rsidRPr="00A63153">
              <w:rPr>
                <w:rFonts w:ascii="Times New Roman" w:hAnsi="Times New Roman"/>
                <w:b/>
                <w:sz w:val="22"/>
                <w:szCs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F3E4E"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6040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bl>
    <w:p w14:paraId="6F4C76EA"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Заказчик рекомендует Участникам приложить оригиналы или копии отзывов об их работе, данные контрагентами.</w:t>
      </w:r>
    </w:p>
    <w:p w14:paraId="637AF3A1"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EE154CE"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257F6391"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231B678D"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6D6056B3" w14:textId="77777777" w:rsidR="00965991" w:rsidRPr="00A63153" w:rsidRDefault="00965991" w:rsidP="00965991">
      <w:pPr>
        <w:keepNext/>
        <w:snapToGrid w:val="0"/>
        <w:ind w:left="567" w:firstLine="567"/>
        <w:jc w:val="both"/>
        <w:rPr>
          <w:rFonts w:ascii="Times New Roman" w:hAnsi="Times New Roman"/>
          <w:b/>
          <w:sz w:val="22"/>
          <w:szCs w:val="22"/>
        </w:rPr>
      </w:pPr>
    </w:p>
    <w:p w14:paraId="23EB0000"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096BB3EE"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9.4.1 Инструкции по заполнению</w:t>
      </w:r>
    </w:p>
    <w:p w14:paraId="03E26038"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1E920502"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62D6EE3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6A7CF78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5730466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5. Участник может включать и незавершенные договоры, обязательно отмечая данный факт.</w:t>
      </w:r>
    </w:p>
    <w:p w14:paraId="510E3644" w14:textId="77777777" w:rsidR="00357D02" w:rsidRPr="00A63153" w:rsidRDefault="00357D02" w:rsidP="00357D02">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lastRenderedPageBreak/>
        <w:t>9.5. Справка о материально-технических ресурсах (Форма № 5).</w:t>
      </w:r>
    </w:p>
    <w:p w14:paraId="2944A6BF" w14:textId="77777777" w:rsidR="00357D02" w:rsidRPr="00A63153" w:rsidRDefault="00357D02" w:rsidP="00357D02">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49BDB146" w14:textId="77777777" w:rsidR="00357D02" w:rsidRPr="00A63153" w:rsidRDefault="00357D02" w:rsidP="00357D02">
      <w:pPr>
        <w:snapToGrid w:val="0"/>
        <w:jc w:val="both"/>
        <w:rPr>
          <w:rFonts w:ascii="Times New Roman" w:hAnsi="Times New Roman"/>
          <w:sz w:val="22"/>
          <w:szCs w:val="22"/>
        </w:rPr>
      </w:pPr>
    </w:p>
    <w:p w14:paraId="0D4693A3" w14:textId="77777777" w:rsidR="00357D02" w:rsidRPr="00A63153" w:rsidRDefault="00357D02" w:rsidP="00357D02">
      <w:pPr>
        <w:snapToGrid w:val="0"/>
        <w:jc w:val="both"/>
        <w:rPr>
          <w:rFonts w:ascii="Times New Roman" w:hAnsi="Times New Roman"/>
          <w:sz w:val="22"/>
          <w:szCs w:val="22"/>
        </w:rPr>
      </w:pPr>
      <w:r w:rsidRPr="00A63153">
        <w:rPr>
          <w:rFonts w:ascii="Times New Roman" w:hAnsi="Times New Roman"/>
          <w:sz w:val="22"/>
          <w:szCs w:val="22"/>
        </w:rPr>
        <w:t>Приложение 4 к письму о подаче оферты</w:t>
      </w:r>
      <w:r w:rsidRPr="00A63153">
        <w:rPr>
          <w:rFonts w:ascii="Times New Roman" w:hAnsi="Times New Roman"/>
          <w:sz w:val="22"/>
          <w:szCs w:val="22"/>
        </w:rPr>
        <w:br/>
        <w:t>от «____»_____________ г.   №__________</w:t>
      </w:r>
    </w:p>
    <w:p w14:paraId="679A9972" w14:textId="77777777" w:rsidR="00357D02" w:rsidRPr="00A63153" w:rsidRDefault="00357D02" w:rsidP="00357D02">
      <w:pPr>
        <w:snapToGrid w:val="0"/>
        <w:ind w:left="567" w:firstLine="567"/>
        <w:jc w:val="both"/>
        <w:rPr>
          <w:rFonts w:ascii="Times New Roman" w:hAnsi="Times New Roman"/>
          <w:sz w:val="22"/>
          <w:szCs w:val="22"/>
        </w:rPr>
      </w:pPr>
    </w:p>
    <w:p w14:paraId="30FDA453" w14:textId="77777777" w:rsidR="00357D02" w:rsidRPr="00A63153" w:rsidRDefault="00357D02" w:rsidP="00357D02">
      <w:pPr>
        <w:snapToGrid w:val="0"/>
        <w:jc w:val="both"/>
        <w:rPr>
          <w:rFonts w:ascii="Times New Roman" w:hAnsi="Times New Roman"/>
          <w:b/>
          <w:sz w:val="22"/>
          <w:szCs w:val="22"/>
        </w:rPr>
      </w:pPr>
      <w:r w:rsidRPr="00A63153">
        <w:rPr>
          <w:rFonts w:ascii="Times New Roman" w:hAnsi="Times New Roman"/>
          <w:b/>
          <w:sz w:val="22"/>
          <w:szCs w:val="22"/>
        </w:rPr>
        <w:t>Справка о материально-технических ресурсах</w:t>
      </w:r>
    </w:p>
    <w:p w14:paraId="0D95CBF0" w14:textId="77777777" w:rsidR="00357D02" w:rsidRPr="00A63153" w:rsidRDefault="00357D02" w:rsidP="00357D02">
      <w:pPr>
        <w:snapToGrid w:val="0"/>
        <w:ind w:left="567" w:firstLine="567"/>
        <w:jc w:val="both"/>
        <w:rPr>
          <w:rFonts w:ascii="Times New Roman" w:hAnsi="Times New Roman"/>
          <w:sz w:val="22"/>
          <w:szCs w:val="22"/>
        </w:rPr>
      </w:pPr>
    </w:p>
    <w:p w14:paraId="46BD6A1D" w14:textId="77777777" w:rsidR="00357D02" w:rsidRPr="00A63153" w:rsidRDefault="00357D02" w:rsidP="00357D0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6B9CAFA7" w14:textId="77777777" w:rsidR="00357D02" w:rsidRPr="00A63153" w:rsidRDefault="00357D02" w:rsidP="00357D02">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357D02" w:rsidRPr="00A63153" w14:paraId="1FEB62A0" w14:textId="77777777" w:rsidTr="000F7904">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0B80B1" w14:textId="77777777" w:rsidR="00357D02" w:rsidRPr="00A63153" w:rsidRDefault="00357D02" w:rsidP="000F7904">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p w14:paraId="5554FD36" w14:textId="77777777" w:rsidR="00357D02" w:rsidRPr="00A63153" w:rsidRDefault="00357D02" w:rsidP="000F7904">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82E4A6" w14:textId="77777777" w:rsidR="00357D02" w:rsidRPr="00A63153" w:rsidRDefault="00357D02" w:rsidP="000F7904">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8A7A97" w14:textId="77777777" w:rsidR="00357D02" w:rsidRPr="00A63153" w:rsidRDefault="00357D02" w:rsidP="000F7904">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8DB4DE" w14:textId="77777777" w:rsidR="00357D02" w:rsidRPr="00A63153" w:rsidRDefault="00357D02" w:rsidP="000F7904">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608375" w14:textId="77777777" w:rsidR="00357D02" w:rsidRPr="00A63153" w:rsidRDefault="00357D02" w:rsidP="000F7904">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A02566" w14:textId="77777777" w:rsidR="00357D02" w:rsidRPr="00A63153" w:rsidRDefault="00357D02" w:rsidP="000F7904">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C7AAAB" w14:textId="77777777" w:rsidR="00357D02" w:rsidRPr="00A63153" w:rsidRDefault="00357D02" w:rsidP="000F7904">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Примечания</w:t>
            </w:r>
          </w:p>
        </w:tc>
      </w:tr>
      <w:tr w:rsidR="00357D02" w:rsidRPr="00A63153" w14:paraId="0467E6D1" w14:textId="77777777" w:rsidTr="000F7904">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335B62" w14:textId="77777777" w:rsidR="00357D02" w:rsidRPr="00A63153" w:rsidRDefault="00357D02" w:rsidP="000F7904">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458E79" w14:textId="77777777" w:rsidR="00357D02" w:rsidRPr="00A63153" w:rsidRDefault="00357D02" w:rsidP="000F7904">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77A9EC" w14:textId="77777777" w:rsidR="00357D02" w:rsidRPr="00A63153" w:rsidRDefault="00357D02" w:rsidP="000F7904">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BEA724" w14:textId="77777777" w:rsidR="00357D02" w:rsidRPr="00A63153" w:rsidRDefault="00357D02" w:rsidP="000F7904">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1ED2D7" w14:textId="77777777" w:rsidR="00357D02" w:rsidRPr="00A63153" w:rsidRDefault="00357D02" w:rsidP="000F7904">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8B55DF" w14:textId="77777777" w:rsidR="00357D02" w:rsidRPr="00A63153" w:rsidRDefault="00357D02" w:rsidP="000F7904">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6A4F10" w14:textId="77777777" w:rsidR="00357D02" w:rsidRPr="00A63153" w:rsidRDefault="00357D02" w:rsidP="000F7904">
            <w:pPr>
              <w:snapToGrid w:val="0"/>
              <w:spacing w:before="40" w:after="40"/>
              <w:ind w:left="57" w:right="57"/>
              <w:jc w:val="both"/>
              <w:rPr>
                <w:rFonts w:ascii="Times New Roman" w:hAnsi="Times New Roman" w:cs="Times New Roman"/>
                <w:sz w:val="22"/>
                <w:szCs w:val="22"/>
              </w:rPr>
            </w:pPr>
          </w:p>
        </w:tc>
      </w:tr>
      <w:tr w:rsidR="00357D02" w:rsidRPr="00A63153" w14:paraId="772CC398" w14:textId="77777777" w:rsidTr="000F7904">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0E96C7" w14:textId="77777777" w:rsidR="00357D02" w:rsidRPr="00A63153" w:rsidRDefault="00357D02" w:rsidP="000F7904">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BB0245" w14:textId="77777777" w:rsidR="00357D02" w:rsidRPr="00A63153" w:rsidRDefault="00357D02" w:rsidP="000F7904">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52F0D3" w14:textId="77777777" w:rsidR="00357D02" w:rsidRPr="00A63153" w:rsidRDefault="00357D02" w:rsidP="000F7904">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EDADBD" w14:textId="77777777" w:rsidR="00357D02" w:rsidRPr="00A63153" w:rsidRDefault="00357D02" w:rsidP="000F7904">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2EF277" w14:textId="77777777" w:rsidR="00357D02" w:rsidRPr="00A63153" w:rsidRDefault="00357D02" w:rsidP="000F7904">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18B205" w14:textId="77777777" w:rsidR="00357D02" w:rsidRPr="00A63153" w:rsidRDefault="00357D02" w:rsidP="000F7904">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724E24" w14:textId="77777777" w:rsidR="00357D02" w:rsidRPr="00A63153" w:rsidRDefault="00357D02" w:rsidP="000F7904">
            <w:pPr>
              <w:snapToGrid w:val="0"/>
              <w:spacing w:before="40" w:after="40"/>
              <w:ind w:left="57" w:right="57"/>
              <w:jc w:val="both"/>
              <w:rPr>
                <w:rFonts w:ascii="Times New Roman" w:hAnsi="Times New Roman" w:cs="Times New Roman"/>
                <w:sz w:val="22"/>
                <w:szCs w:val="22"/>
              </w:rPr>
            </w:pPr>
          </w:p>
        </w:tc>
      </w:tr>
      <w:tr w:rsidR="00357D02" w:rsidRPr="00A63153" w14:paraId="14B50A45" w14:textId="77777777" w:rsidTr="000F7904">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589CA0" w14:textId="77777777" w:rsidR="00357D02" w:rsidRPr="00A63153" w:rsidRDefault="00357D02" w:rsidP="000F7904">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3</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7D6A15" w14:textId="77777777" w:rsidR="00357D02" w:rsidRPr="00A63153" w:rsidRDefault="00357D02" w:rsidP="000F7904">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5B9E2B" w14:textId="77777777" w:rsidR="00357D02" w:rsidRPr="00A63153" w:rsidRDefault="00357D02" w:rsidP="000F7904">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CF98BD" w14:textId="77777777" w:rsidR="00357D02" w:rsidRPr="00A63153" w:rsidRDefault="00357D02" w:rsidP="000F7904">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233838" w14:textId="77777777" w:rsidR="00357D02" w:rsidRPr="00A63153" w:rsidRDefault="00357D02" w:rsidP="000F7904">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30809A" w14:textId="77777777" w:rsidR="00357D02" w:rsidRPr="00A63153" w:rsidRDefault="00357D02" w:rsidP="000F7904">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C27FFD" w14:textId="77777777" w:rsidR="00357D02" w:rsidRPr="00A63153" w:rsidRDefault="00357D02" w:rsidP="000F7904">
            <w:pPr>
              <w:snapToGrid w:val="0"/>
              <w:spacing w:before="40" w:after="40"/>
              <w:ind w:left="57" w:right="57"/>
              <w:jc w:val="both"/>
              <w:rPr>
                <w:rFonts w:ascii="Times New Roman" w:hAnsi="Times New Roman" w:cs="Times New Roman"/>
                <w:sz w:val="22"/>
                <w:szCs w:val="22"/>
              </w:rPr>
            </w:pPr>
          </w:p>
        </w:tc>
      </w:tr>
      <w:tr w:rsidR="00357D02" w:rsidRPr="00A63153" w14:paraId="23E4E632" w14:textId="77777777" w:rsidTr="000F7904">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57A820" w14:textId="77777777" w:rsidR="00357D02" w:rsidRPr="00A63153" w:rsidRDefault="00357D02" w:rsidP="000F7904">
            <w:pPr>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D989CC" w14:textId="77777777" w:rsidR="00357D02" w:rsidRPr="00A63153" w:rsidRDefault="00357D02" w:rsidP="000F7904">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883D76" w14:textId="77777777" w:rsidR="00357D02" w:rsidRPr="00A63153" w:rsidRDefault="00357D02" w:rsidP="000F7904">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AAC4BD" w14:textId="77777777" w:rsidR="00357D02" w:rsidRPr="00A63153" w:rsidRDefault="00357D02" w:rsidP="000F7904">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4A5D95" w14:textId="77777777" w:rsidR="00357D02" w:rsidRPr="00A63153" w:rsidRDefault="00357D02" w:rsidP="000F7904">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F4C538" w14:textId="77777777" w:rsidR="00357D02" w:rsidRPr="00A63153" w:rsidRDefault="00357D02" w:rsidP="000F7904">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3EAFA3" w14:textId="77777777" w:rsidR="00357D02" w:rsidRPr="00A63153" w:rsidRDefault="00357D02" w:rsidP="000F7904">
            <w:pPr>
              <w:snapToGrid w:val="0"/>
              <w:spacing w:before="40" w:after="40"/>
              <w:ind w:left="57" w:right="57"/>
              <w:jc w:val="both"/>
              <w:rPr>
                <w:rFonts w:ascii="Times New Roman" w:hAnsi="Times New Roman" w:cs="Times New Roman"/>
                <w:sz w:val="22"/>
                <w:szCs w:val="22"/>
              </w:rPr>
            </w:pPr>
          </w:p>
        </w:tc>
      </w:tr>
    </w:tbl>
    <w:p w14:paraId="1F5FC7E2" w14:textId="77777777" w:rsidR="00357D02" w:rsidRPr="00A63153" w:rsidRDefault="00357D02" w:rsidP="00357D02">
      <w:pPr>
        <w:snapToGrid w:val="0"/>
        <w:ind w:left="567" w:firstLine="567"/>
        <w:jc w:val="both"/>
        <w:rPr>
          <w:rFonts w:ascii="Times New Roman" w:hAnsi="Times New Roman"/>
          <w:sz w:val="22"/>
          <w:szCs w:val="22"/>
        </w:rPr>
      </w:pPr>
    </w:p>
    <w:p w14:paraId="3883FA06" w14:textId="77777777" w:rsidR="00357D02" w:rsidRPr="00A63153" w:rsidRDefault="00357D02" w:rsidP="00357D0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3A1B989D" w14:textId="77777777" w:rsidR="00357D02" w:rsidRPr="00A63153" w:rsidRDefault="00357D02" w:rsidP="00357D0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4FBA901B" w14:textId="77777777" w:rsidR="00357D02" w:rsidRPr="00A63153" w:rsidRDefault="00357D02" w:rsidP="00357D0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43374A2E" w14:textId="77777777" w:rsidR="00357D02" w:rsidRPr="00A63153" w:rsidRDefault="00357D02" w:rsidP="00357D0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3B258F8B" w14:textId="77777777" w:rsidR="00357D02" w:rsidRPr="00A63153" w:rsidRDefault="00357D02" w:rsidP="00357D02">
      <w:pPr>
        <w:keepNext/>
        <w:snapToGrid w:val="0"/>
        <w:ind w:left="567" w:firstLine="567"/>
        <w:jc w:val="both"/>
        <w:rPr>
          <w:rFonts w:ascii="Times New Roman" w:hAnsi="Times New Roman"/>
          <w:b/>
          <w:sz w:val="22"/>
          <w:szCs w:val="22"/>
        </w:rPr>
      </w:pPr>
    </w:p>
    <w:p w14:paraId="2B009041" w14:textId="77777777" w:rsidR="00357D02" w:rsidRPr="00A63153" w:rsidRDefault="00357D02" w:rsidP="00357D0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4FAACF66" w14:textId="77777777" w:rsidR="00357D02" w:rsidRPr="00A63153" w:rsidRDefault="00357D02" w:rsidP="00357D02">
      <w:pPr>
        <w:snapToGrid w:val="0"/>
        <w:jc w:val="both"/>
        <w:rPr>
          <w:rFonts w:ascii="Times New Roman" w:hAnsi="Times New Roman"/>
          <w:b/>
          <w:sz w:val="22"/>
          <w:szCs w:val="22"/>
        </w:rPr>
      </w:pPr>
      <w:r w:rsidRPr="00A63153">
        <w:rPr>
          <w:rFonts w:ascii="Times New Roman" w:hAnsi="Times New Roman"/>
          <w:b/>
          <w:sz w:val="22"/>
          <w:szCs w:val="22"/>
        </w:rPr>
        <w:t>9.5.1. Инструкции по заполнению</w:t>
      </w:r>
    </w:p>
    <w:p w14:paraId="66E36853" w14:textId="77777777" w:rsidR="00357D02" w:rsidRPr="00A63153" w:rsidRDefault="00357D02" w:rsidP="00357D02">
      <w:pPr>
        <w:keepNext/>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3D26240D" w14:textId="77777777" w:rsidR="00357D02" w:rsidRPr="00A63153" w:rsidRDefault="00357D02" w:rsidP="00357D02">
      <w:pPr>
        <w:keepNext/>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7B41CFC6" w14:textId="77777777" w:rsidR="00357D02" w:rsidRPr="00A63153" w:rsidRDefault="00357D02" w:rsidP="00357D02">
      <w:pPr>
        <w:keepNext/>
        <w:snapToGrid w:val="0"/>
        <w:jc w:val="both"/>
        <w:rPr>
          <w:rFonts w:ascii="Times New Roman" w:hAnsi="Times New Roman"/>
          <w:sz w:val="22"/>
          <w:szCs w:val="22"/>
        </w:rPr>
      </w:pPr>
      <w:r w:rsidRPr="00A63153">
        <w:rPr>
          <w:rFonts w:ascii="Times New Roman" w:hAnsi="Times New Roman"/>
          <w:sz w:val="22"/>
          <w:szCs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26CCE2F5" w14:textId="77777777" w:rsidR="00357D02" w:rsidRPr="00A63153" w:rsidRDefault="00357D02" w:rsidP="00357D02">
      <w:pPr>
        <w:snapToGrid w:val="0"/>
        <w:spacing w:after="200" w:line="276" w:lineRule="auto"/>
        <w:jc w:val="both"/>
        <w:rPr>
          <w:rFonts w:ascii="Times New Roman" w:hAnsi="Times New Roman"/>
          <w:sz w:val="22"/>
          <w:szCs w:val="22"/>
        </w:rPr>
      </w:pPr>
    </w:p>
    <w:p w14:paraId="1D2B8695" w14:textId="77777777" w:rsidR="00357D02" w:rsidRPr="00A63153" w:rsidRDefault="00357D02" w:rsidP="00357D02">
      <w:pPr>
        <w:snapToGrid w:val="0"/>
        <w:spacing w:after="200" w:line="276" w:lineRule="auto"/>
        <w:jc w:val="both"/>
        <w:rPr>
          <w:rFonts w:ascii="Times New Roman" w:hAnsi="Times New Roman"/>
          <w:sz w:val="22"/>
          <w:szCs w:val="22"/>
        </w:rPr>
      </w:pPr>
    </w:p>
    <w:p w14:paraId="29D6B0BC" w14:textId="77777777" w:rsidR="00357D02" w:rsidRPr="00A63153" w:rsidRDefault="00357D02" w:rsidP="00357D02">
      <w:pPr>
        <w:snapToGrid w:val="0"/>
        <w:jc w:val="both"/>
        <w:rPr>
          <w:rFonts w:ascii="Times New Roman" w:hAnsi="Times New Roman"/>
          <w:sz w:val="22"/>
          <w:szCs w:val="22"/>
        </w:rPr>
      </w:pPr>
    </w:p>
    <w:p w14:paraId="2C46F563" w14:textId="77777777" w:rsidR="00357D02" w:rsidRDefault="00357D02" w:rsidP="00357D02">
      <w:pPr>
        <w:snapToGrid w:val="0"/>
        <w:jc w:val="both"/>
        <w:rPr>
          <w:rFonts w:ascii="Times New Roman" w:hAnsi="Times New Roman"/>
          <w:sz w:val="22"/>
          <w:szCs w:val="22"/>
        </w:rPr>
      </w:pPr>
    </w:p>
    <w:p w14:paraId="3940AFAE" w14:textId="77777777" w:rsidR="00357D02" w:rsidRDefault="00357D02" w:rsidP="00357D02">
      <w:pPr>
        <w:snapToGrid w:val="0"/>
        <w:jc w:val="both"/>
        <w:rPr>
          <w:rFonts w:ascii="Times New Roman" w:hAnsi="Times New Roman"/>
          <w:sz w:val="22"/>
          <w:szCs w:val="22"/>
        </w:rPr>
      </w:pPr>
    </w:p>
    <w:p w14:paraId="01A08274" w14:textId="77777777" w:rsidR="00357D02" w:rsidRDefault="00357D02" w:rsidP="00357D02">
      <w:pPr>
        <w:snapToGrid w:val="0"/>
        <w:jc w:val="both"/>
        <w:rPr>
          <w:rFonts w:ascii="Times New Roman" w:hAnsi="Times New Roman"/>
          <w:sz w:val="22"/>
          <w:szCs w:val="22"/>
        </w:rPr>
      </w:pPr>
    </w:p>
    <w:p w14:paraId="05B94043" w14:textId="77777777" w:rsidR="00357D02" w:rsidRDefault="00357D02" w:rsidP="00357D02">
      <w:pPr>
        <w:snapToGrid w:val="0"/>
        <w:jc w:val="both"/>
        <w:rPr>
          <w:rFonts w:ascii="Times New Roman" w:hAnsi="Times New Roman"/>
          <w:sz w:val="22"/>
          <w:szCs w:val="22"/>
        </w:rPr>
      </w:pPr>
    </w:p>
    <w:p w14:paraId="2EE2EC96" w14:textId="77777777" w:rsidR="00357D02" w:rsidRDefault="00357D02" w:rsidP="00357D02">
      <w:pPr>
        <w:snapToGrid w:val="0"/>
        <w:jc w:val="both"/>
        <w:rPr>
          <w:rFonts w:ascii="Times New Roman" w:hAnsi="Times New Roman"/>
          <w:sz w:val="22"/>
          <w:szCs w:val="22"/>
        </w:rPr>
      </w:pPr>
    </w:p>
    <w:p w14:paraId="529AF5D7" w14:textId="77777777" w:rsidR="00357D02" w:rsidRDefault="00357D02" w:rsidP="00357D02">
      <w:pPr>
        <w:snapToGrid w:val="0"/>
        <w:jc w:val="both"/>
        <w:rPr>
          <w:rFonts w:ascii="Times New Roman" w:hAnsi="Times New Roman"/>
          <w:sz w:val="22"/>
          <w:szCs w:val="22"/>
        </w:rPr>
      </w:pPr>
    </w:p>
    <w:p w14:paraId="1DD60E44" w14:textId="77777777" w:rsidR="00357D02" w:rsidRDefault="00357D02" w:rsidP="00357D02">
      <w:pPr>
        <w:snapToGrid w:val="0"/>
        <w:jc w:val="both"/>
        <w:rPr>
          <w:rFonts w:ascii="Times New Roman" w:hAnsi="Times New Roman"/>
          <w:sz w:val="22"/>
          <w:szCs w:val="22"/>
        </w:rPr>
      </w:pPr>
    </w:p>
    <w:p w14:paraId="37EDF7B5" w14:textId="77777777" w:rsidR="00357D02" w:rsidRDefault="00357D02" w:rsidP="00357D02">
      <w:pPr>
        <w:snapToGrid w:val="0"/>
        <w:jc w:val="both"/>
        <w:rPr>
          <w:rFonts w:ascii="Times New Roman" w:hAnsi="Times New Roman"/>
          <w:sz w:val="22"/>
          <w:szCs w:val="22"/>
        </w:rPr>
      </w:pPr>
    </w:p>
    <w:p w14:paraId="3F44ACA7" w14:textId="77777777" w:rsidR="00357D02" w:rsidRDefault="00357D02" w:rsidP="00357D02">
      <w:pPr>
        <w:snapToGrid w:val="0"/>
        <w:jc w:val="both"/>
        <w:rPr>
          <w:rFonts w:ascii="Times New Roman" w:hAnsi="Times New Roman"/>
          <w:sz w:val="22"/>
          <w:szCs w:val="22"/>
        </w:rPr>
      </w:pPr>
    </w:p>
    <w:p w14:paraId="48A04A99" w14:textId="77777777" w:rsidR="00357D02" w:rsidRDefault="00357D02" w:rsidP="00357D02">
      <w:pPr>
        <w:snapToGrid w:val="0"/>
        <w:jc w:val="both"/>
        <w:rPr>
          <w:rFonts w:ascii="Times New Roman" w:hAnsi="Times New Roman"/>
          <w:sz w:val="22"/>
          <w:szCs w:val="22"/>
        </w:rPr>
      </w:pPr>
    </w:p>
    <w:p w14:paraId="485AB7CF" w14:textId="77777777" w:rsidR="00357D02" w:rsidRPr="00A63153" w:rsidRDefault="00357D02" w:rsidP="00357D02">
      <w:pPr>
        <w:snapToGrid w:val="0"/>
        <w:jc w:val="both"/>
        <w:rPr>
          <w:rFonts w:ascii="Times New Roman" w:hAnsi="Times New Roman"/>
          <w:sz w:val="22"/>
          <w:szCs w:val="22"/>
        </w:rPr>
      </w:pPr>
    </w:p>
    <w:p w14:paraId="5B4A4D13" w14:textId="77777777" w:rsidR="00357D02" w:rsidRPr="00A63153" w:rsidRDefault="00357D02" w:rsidP="00357D02">
      <w:pPr>
        <w:snapToGrid w:val="0"/>
        <w:jc w:val="both"/>
        <w:rPr>
          <w:rFonts w:ascii="Times New Roman" w:hAnsi="Times New Roman"/>
          <w:sz w:val="22"/>
          <w:szCs w:val="22"/>
        </w:rPr>
      </w:pPr>
    </w:p>
    <w:p w14:paraId="4C7BB9AD" w14:textId="77777777" w:rsidR="00357D02" w:rsidRDefault="00357D02" w:rsidP="00357D02">
      <w:pPr>
        <w:keepNext/>
        <w:keepLines/>
        <w:tabs>
          <w:tab w:val="left" w:pos="0"/>
        </w:tabs>
        <w:snapToGrid w:val="0"/>
        <w:spacing w:before="600" w:after="240"/>
        <w:jc w:val="both"/>
        <w:rPr>
          <w:rFonts w:ascii="Times New Roman" w:hAnsi="Times New Roman"/>
          <w:b/>
          <w:sz w:val="22"/>
          <w:szCs w:val="22"/>
        </w:rPr>
      </w:pPr>
    </w:p>
    <w:p w14:paraId="418F11A4" w14:textId="77777777" w:rsidR="00357D02" w:rsidRPr="00A63153" w:rsidRDefault="00357D02" w:rsidP="00357D02">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t>9.6. Справка о кадровых ресурсах (Форма № 6)</w:t>
      </w:r>
    </w:p>
    <w:p w14:paraId="28A49AB8" w14:textId="77777777" w:rsidR="00357D02" w:rsidRPr="00A63153" w:rsidRDefault="00357D02" w:rsidP="00357D02">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4DD04C06" w14:textId="77777777" w:rsidR="00357D02" w:rsidRPr="00A63153" w:rsidRDefault="00357D02" w:rsidP="00357D02">
      <w:pPr>
        <w:snapToGrid w:val="0"/>
        <w:jc w:val="both"/>
        <w:rPr>
          <w:rFonts w:ascii="Times New Roman" w:hAnsi="Times New Roman"/>
          <w:sz w:val="22"/>
          <w:szCs w:val="22"/>
        </w:rPr>
      </w:pPr>
    </w:p>
    <w:p w14:paraId="4B017173" w14:textId="77777777" w:rsidR="00357D02" w:rsidRPr="00A63153" w:rsidRDefault="00357D02" w:rsidP="00357D02">
      <w:pPr>
        <w:snapToGrid w:val="0"/>
        <w:jc w:val="both"/>
        <w:rPr>
          <w:rFonts w:ascii="Times New Roman" w:hAnsi="Times New Roman"/>
          <w:sz w:val="22"/>
          <w:szCs w:val="22"/>
        </w:rPr>
      </w:pPr>
      <w:r w:rsidRPr="00A63153">
        <w:rPr>
          <w:rFonts w:ascii="Times New Roman" w:hAnsi="Times New Roman"/>
          <w:sz w:val="22"/>
          <w:szCs w:val="22"/>
        </w:rPr>
        <w:t>Приложение 5 к письму о подаче оферты</w:t>
      </w:r>
      <w:r w:rsidRPr="00A63153">
        <w:rPr>
          <w:rFonts w:ascii="Times New Roman" w:hAnsi="Times New Roman"/>
          <w:sz w:val="22"/>
          <w:szCs w:val="22"/>
        </w:rPr>
        <w:br/>
        <w:t>от «____»_____________ г. №__________</w:t>
      </w:r>
    </w:p>
    <w:p w14:paraId="116A1881" w14:textId="77777777" w:rsidR="00357D02" w:rsidRPr="00A63153" w:rsidRDefault="00357D02" w:rsidP="00357D02">
      <w:pPr>
        <w:snapToGrid w:val="0"/>
        <w:ind w:left="567" w:firstLine="567"/>
        <w:jc w:val="both"/>
        <w:rPr>
          <w:rFonts w:ascii="Times New Roman" w:hAnsi="Times New Roman"/>
          <w:sz w:val="22"/>
          <w:szCs w:val="22"/>
        </w:rPr>
      </w:pPr>
    </w:p>
    <w:p w14:paraId="2E3ACA88" w14:textId="77777777" w:rsidR="00357D02" w:rsidRPr="00A63153" w:rsidRDefault="00357D02" w:rsidP="00357D02">
      <w:pPr>
        <w:snapToGrid w:val="0"/>
        <w:jc w:val="both"/>
        <w:rPr>
          <w:rFonts w:ascii="Times New Roman" w:hAnsi="Times New Roman"/>
          <w:b/>
          <w:sz w:val="22"/>
          <w:szCs w:val="22"/>
        </w:rPr>
      </w:pPr>
      <w:r w:rsidRPr="00A63153">
        <w:rPr>
          <w:rFonts w:ascii="Times New Roman" w:hAnsi="Times New Roman"/>
          <w:b/>
          <w:sz w:val="22"/>
          <w:szCs w:val="22"/>
        </w:rPr>
        <w:t>Справка о кадровых ресурсах</w:t>
      </w:r>
    </w:p>
    <w:p w14:paraId="207889B1" w14:textId="77777777" w:rsidR="00357D02" w:rsidRPr="00A63153" w:rsidRDefault="00357D02" w:rsidP="00357D02">
      <w:pPr>
        <w:snapToGrid w:val="0"/>
        <w:ind w:left="567" w:firstLine="567"/>
        <w:jc w:val="both"/>
        <w:rPr>
          <w:rFonts w:ascii="Times New Roman" w:hAnsi="Times New Roman"/>
          <w:sz w:val="22"/>
          <w:szCs w:val="22"/>
        </w:rPr>
      </w:pPr>
    </w:p>
    <w:p w14:paraId="4B470D50" w14:textId="77777777" w:rsidR="00357D02" w:rsidRPr="00A63153" w:rsidRDefault="00357D02" w:rsidP="00357D0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7FD690DF" w14:textId="77777777" w:rsidR="00357D02" w:rsidRPr="00A63153" w:rsidRDefault="00357D02" w:rsidP="00357D02">
      <w:pPr>
        <w:snapToGrid w:val="0"/>
        <w:jc w:val="both"/>
        <w:rPr>
          <w:rFonts w:ascii="Times New Roman" w:hAnsi="Times New Roman"/>
          <w:sz w:val="22"/>
          <w:szCs w:val="22"/>
        </w:rPr>
      </w:pPr>
    </w:p>
    <w:p w14:paraId="6580C0E8" w14:textId="77777777" w:rsidR="00357D02" w:rsidRPr="00A63153" w:rsidRDefault="00357D02" w:rsidP="00357D02">
      <w:pPr>
        <w:keepNext/>
        <w:snapToGrid w:val="0"/>
        <w:jc w:val="both"/>
        <w:rPr>
          <w:rFonts w:ascii="Times New Roman" w:hAnsi="Times New Roman"/>
          <w:sz w:val="22"/>
          <w:szCs w:val="22"/>
        </w:rPr>
      </w:pPr>
      <w:r w:rsidRPr="00A63153">
        <w:rPr>
          <w:rFonts w:ascii="Times New Roman" w:hAnsi="Times New Roman"/>
          <w:b/>
          <w:sz w:val="22"/>
          <w:szCs w:val="22"/>
        </w:rPr>
        <w:t>Таблица №1.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357D02" w:rsidRPr="00A63153" w14:paraId="17A44F57" w14:textId="77777777" w:rsidTr="000F7904">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7574E7" w14:textId="77777777" w:rsidR="00357D02" w:rsidRPr="00A63153" w:rsidRDefault="00357D02" w:rsidP="000F7904">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r w:rsidRPr="00A63153">
              <w:rPr>
                <w:rFonts w:ascii="Times New Roman" w:hAnsi="Times New Roman"/>
                <w:sz w:val="22"/>
                <w:szCs w:val="22"/>
              </w:rPr>
              <w:br/>
              <w:t>п/п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12759F" w14:textId="77777777" w:rsidR="00357D02" w:rsidRPr="00A63153" w:rsidRDefault="00357D02" w:rsidP="000F7904">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3714FA" w14:textId="77777777" w:rsidR="00357D02" w:rsidRPr="00A63153" w:rsidRDefault="00357D02" w:rsidP="000F7904">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2C87D8" w14:textId="77777777" w:rsidR="00357D02" w:rsidRPr="00A63153" w:rsidRDefault="00357D02" w:rsidP="000F7904">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645F2F" w14:textId="77777777" w:rsidR="00357D02" w:rsidRPr="00A63153" w:rsidRDefault="00357D02" w:rsidP="000F7904">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Стаж работы в данной или аналогичной должности, лет</w:t>
            </w:r>
          </w:p>
        </w:tc>
      </w:tr>
      <w:tr w:rsidR="00357D02" w:rsidRPr="00A63153" w14:paraId="16003977" w14:textId="77777777" w:rsidTr="000F7904">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84781A" w14:textId="77777777" w:rsidR="00357D02" w:rsidRPr="00A63153" w:rsidRDefault="00357D02" w:rsidP="000F7904">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Руководящее звено (руководитель и его заместители, главный бухгалтер, главный экономист, главный юрист)</w:t>
            </w:r>
          </w:p>
        </w:tc>
      </w:tr>
      <w:tr w:rsidR="00357D02" w:rsidRPr="00A63153" w14:paraId="1FFDF4AF" w14:textId="77777777" w:rsidTr="000F7904">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A950AA" w14:textId="77777777" w:rsidR="00357D02" w:rsidRPr="00A63153" w:rsidRDefault="00357D02" w:rsidP="000F7904">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8859B4" w14:textId="77777777" w:rsidR="00357D02" w:rsidRPr="00A63153" w:rsidRDefault="00357D02" w:rsidP="000F7904">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E64753" w14:textId="77777777" w:rsidR="00357D02" w:rsidRPr="00A63153" w:rsidRDefault="00357D02" w:rsidP="000F7904">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4B1B96" w14:textId="77777777" w:rsidR="00357D02" w:rsidRPr="00A63153" w:rsidRDefault="00357D02" w:rsidP="000F7904">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6E1A90" w14:textId="77777777" w:rsidR="00357D02" w:rsidRPr="00A63153" w:rsidRDefault="00357D02" w:rsidP="000F7904">
            <w:pPr>
              <w:snapToGrid w:val="0"/>
              <w:spacing w:before="40" w:after="40"/>
              <w:ind w:left="57" w:right="57"/>
              <w:jc w:val="both"/>
              <w:rPr>
                <w:rFonts w:ascii="Times New Roman" w:hAnsi="Times New Roman"/>
                <w:sz w:val="22"/>
                <w:szCs w:val="22"/>
              </w:rPr>
            </w:pPr>
          </w:p>
        </w:tc>
      </w:tr>
      <w:tr w:rsidR="00357D02" w:rsidRPr="00A63153" w14:paraId="59829694" w14:textId="77777777" w:rsidTr="000F7904">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A0A667" w14:textId="77777777" w:rsidR="00357D02" w:rsidRPr="00A63153" w:rsidRDefault="00357D02" w:rsidP="000F7904">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1CAC89" w14:textId="77777777" w:rsidR="00357D02" w:rsidRPr="00A63153" w:rsidRDefault="00357D02" w:rsidP="000F7904">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13EBFE" w14:textId="77777777" w:rsidR="00357D02" w:rsidRPr="00A63153" w:rsidRDefault="00357D02" w:rsidP="000F7904">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516284" w14:textId="77777777" w:rsidR="00357D02" w:rsidRPr="00A63153" w:rsidRDefault="00357D02" w:rsidP="000F7904">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3D235E" w14:textId="77777777" w:rsidR="00357D02" w:rsidRPr="00A63153" w:rsidRDefault="00357D02" w:rsidP="000F7904">
            <w:pPr>
              <w:snapToGrid w:val="0"/>
              <w:spacing w:before="40" w:after="40"/>
              <w:ind w:left="57" w:right="57"/>
              <w:jc w:val="both"/>
              <w:rPr>
                <w:rFonts w:ascii="Times New Roman" w:hAnsi="Times New Roman"/>
                <w:sz w:val="22"/>
                <w:szCs w:val="22"/>
              </w:rPr>
            </w:pPr>
          </w:p>
        </w:tc>
      </w:tr>
      <w:tr w:rsidR="00357D02" w:rsidRPr="00A63153" w14:paraId="6264818F" w14:textId="77777777" w:rsidTr="000F7904">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D785E9" w14:textId="77777777" w:rsidR="00357D02" w:rsidRPr="00A63153" w:rsidRDefault="00357D02" w:rsidP="000F7904">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38DC77" w14:textId="77777777" w:rsidR="00357D02" w:rsidRPr="00A63153" w:rsidRDefault="00357D02" w:rsidP="000F7904">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6E8A23" w14:textId="77777777" w:rsidR="00357D02" w:rsidRPr="00A63153" w:rsidRDefault="00357D02" w:rsidP="000F7904">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B64771" w14:textId="77777777" w:rsidR="00357D02" w:rsidRPr="00A63153" w:rsidRDefault="00357D02" w:rsidP="000F7904">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DF9503" w14:textId="77777777" w:rsidR="00357D02" w:rsidRPr="00A63153" w:rsidRDefault="00357D02" w:rsidP="000F7904">
            <w:pPr>
              <w:snapToGrid w:val="0"/>
              <w:spacing w:before="40" w:after="40"/>
              <w:ind w:left="57" w:right="57"/>
              <w:jc w:val="both"/>
              <w:rPr>
                <w:rFonts w:ascii="Times New Roman" w:hAnsi="Times New Roman"/>
                <w:sz w:val="22"/>
                <w:szCs w:val="22"/>
              </w:rPr>
            </w:pPr>
          </w:p>
        </w:tc>
      </w:tr>
      <w:tr w:rsidR="00357D02" w:rsidRPr="00A63153" w14:paraId="653C0FDC" w14:textId="77777777" w:rsidTr="000F7904">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CB3353" w14:textId="77777777" w:rsidR="00357D02" w:rsidRPr="00A63153" w:rsidRDefault="00357D02" w:rsidP="000F7904">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7CD1F7" w14:textId="77777777" w:rsidR="00357D02" w:rsidRPr="00A63153" w:rsidRDefault="00357D02" w:rsidP="000F7904">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8FD044" w14:textId="77777777" w:rsidR="00357D02" w:rsidRPr="00A63153" w:rsidRDefault="00357D02" w:rsidP="000F7904">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358AE2" w14:textId="77777777" w:rsidR="00357D02" w:rsidRPr="00A63153" w:rsidRDefault="00357D02" w:rsidP="000F7904">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1DD332" w14:textId="77777777" w:rsidR="00357D02" w:rsidRPr="00A63153" w:rsidRDefault="00357D02" w:rsidP="000F7904">
            <w:pPr>
              <w:snapToGrid w:val="0"/>
              <w:spacing w:before="40" w:after="40"/>
              <w:ind w:left="57" w:right="57"/>
              <w:jc w:val="both"/>
              <w:rPr>
                <w:rFonts w:ascii="Times New Roman" w:hAnsi="Times New Roman"/>
                <w:sz w:val="22"/>
                <w:szCs w:val="22"/>
              </w:rPr>
            </w:pPr>
          </w:p>
        </w:tc>
      </w:tr>
      <w:tr w:rsidR="00357D02" w:rsidRPr="00A63153" w14:paraId="4FD5930F" w14:textId="77777777" w:rsidTr="000F7904">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395DF0" w14:textId="77777777" w:rsidR="00357D02" w:rsidRPr="00A63153" w:rsidRDefault="00357D02" w:rsidP="000F7904">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357D02" w:rsidRPr="00A63153" w14:paraId="67EDF490" w14:textId="77777777" w:rsidTr="000F7904">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777C3E" w14:textId="77777777" w:rsidR="00357D02" w:rsidRPr="00A63153" w:rsidRDefault="00357D02" w:rsidP="000F7904">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E62F8A" w14:textId="77777777" w:rsidR="00357D02" w:rsidRPr="00A63153" w:rsidRDefault="00357D02" w:rsidP="000F7904">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BA92E1" w14:textId="77777777" w:rsidR="00357D02" w:rsidRPr="00A63153" w:rsidRDefault="00357D02" w:rsidP="000F7904">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A1A219" w14:textId="77777777" w:rsidR="00357D02" w:rsidRPr="00A63153" w:rsidRDefault="00357D02" w:rsidP="000F7904">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D46330" w14:textId="77777777" w:rsidR="00357D02" w:rsidRPr="00A63153" w:rsidRDefault="00357D02" w:rsidP="000F7904">
            <w:pPr>
              <w:snapToGrid w:val="0"/>
              <w:spacing w:before="40" w:after="40"/>
              <w:ind w:left="57" w:right="57"/>
              <w:jc w:val="both"/>
              <w:rPr>
                <w:rFonts w:ascii="Times New Roman" w:hAnsi="Times New Roman"/>
                <w:sz w:val="22"/>
                <w:szCs w:val="22"/>
              </w:rPr>
            </w:pPr>
          </w:p>
        </w:tc>
      </w:tr>
      <w:tr w:rsidR="00357D02" w:rsidRPr="00A63153" w14:paraId="7AF894E9" w14:textId="77777777" w:rsidTr="000F7904">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CC2722" w14:textId="77777777" w:rsidR="00357D02" w:rsidRPr="00A63153" w:rsidRDefault="00357D02" w:rsidP="000F7904">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060FA0" w14:textId="77777777" w:rsidR="00357D02" w:rsidRPr="00A63153" w:rsidRDefault="00357D02" w:rsidP="000F7904">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9269E2" w14:textId="77777777" w:rsidR="00357D02" w:rsidRPr="00A63153" w:rsidRDefault="00357D02" w:rsidP="000F7904">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F4C724" w14:textId="77777777" w:rsidR="00357D02" w:rsidRPr="00A63153" w:rsidRDefault="00357D02" w:rsidP="000F7904">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8860DC" w14:textId="77777777" w:rsidR="00357D02" w:rsidRPr="00A63153" w:rsidRDefault="00357D02" w:rsidP="000F7904">
            <w:pPr>
              <w:snapToGrid w:val="0"/>
              <w:spacing w:before="40" w:after="40"/>
              <w:ind w:left="57" w:right="57"/>
              <w:jc w:val="both"/>
              <w:rPr>
                <w:rFonts w:ascii="Times New Roman" w:hAnsi="Times New Roman"/>
                <w:sz w:val="22"/>
                <w:szCs w:val="22"/>
              </w:rPr>
            </w:pPr>
          </w:p>
        </w:tc>
      </w:tr>
      <w:tr w:rsidR="00357D02" w:rsidRPr="00A63153" w14:paraId="6945B057" w14:textId="77777777" w:rsidTr="000F7904">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75A94E" w14:textId="77777777" w:rsidR="00357D02" w:rsidRPr="00A63153" w:rsidRDefault="00357D02" w:rsidP="000F7904">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ECD627" w14:textId="77777777" w:rsidR="00357D02" w:rsidRPr="00A63153" w:rsidRDefault="00357D02" w:rsidP="000F7904">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E04E37" w14:textId="77777777" w:rsidR="00357D02" w:rsidRPr="00A63153" w:rsidRDefault="00357D02" w:rsidP="000F7904">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2568B9" w14:textId="77777777" w:rsidR="00357D02" w:rsidRPr="00A63153" w:rsidRDefault="00357D02" w:rsidP="000F7904">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2F6BC1" w14:textId="77777777" w:rsidR="00357D02" w:rsidRPr="00A63153" w:rsidRDefault="00357D02" w:rsidP="000F7904">
            <w:pPr>
              <w:snapToGrid w:val="0"/>
              <w:spacing w:before="40" w:after="40"/>
              <w:ind w:left="57" w:right="57"/>
              <w:jc w:val="both"/>
              <w:rPr>
                <w:rFonts w:ascii="Times New Roman" w:hAnsi="Times New Roman"/>
                <w:sz w:val="22"/>
                <w:szCs w:val="22"/>
              </w:rPr>
            </w:pPr>
          </w:p>
        </w:tc>
      </w:tr>
      <w:tr w:rsidR="00357D02" w:rsidRPr="00A63153" w14:paraId="40BC7BB4" w14:textId="77777777" w:rsidTr="000F7904">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8AE2A8" w14:textId="77777777" w:rsidR="00357D02" w:rsidRPr="00A63153" w:rsidRDefault="00357D02" w:rsidP="000F7904">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2613D5" w14:textId="77777777" w:rsidR="00357D02" w:rsidRPr="00A63153" w:rsidRDefault="00357D02" w:rsidP="000F7904">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D3B330" w14:textId="77777777" w:rsidR="00357D02" w:rsidRPr="00A63153" w:rsidRDefault="00357D02" w:rsidP="000F7904">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8E05FC" w14:textId="77777777" w:rsidR="00357D02" w:rsidRPr="00A63153" w:rsidRDefault="00357D02" w:rsidP="000F7904">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8894AE" w14:textId="77777777" w:rsidR="00357D02" w:rsidRPr="00A63153" w:rsidRDefault="00357D02" w:rsidP="000F7904">
            <w:pPr>
              <w:snapToGrid w:val="0"/>
              <w:spacing w:before="40" w:after="40"/>
              <w:ind w:left="57" w:right="57"/>
              <w:jc w:val="both"/>
              <w:rPr>
                <w:rFonts w:ascii="Times New Roman" w:hAnsi="Times New Roman"/>
                <w:sz w:val="22"/>
                <w:szCs w:val="22"/>
              </w:rPr>
            </w:pPr>
          </w:p>
        </w:tc>
      </w:tr>
      <w:tr w:rsidR="00357D02" w:rsidRPr="00A63153" w14:paraId="1E8EA6EE" w14:textId="77777777" w:rsidTr="000F7904">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E26D7A" w14:textId="77777777" w:rsidR="00357D02" w:rsidRPr="00A63153" w:rsidRDefault="00357D02" w:rsidP="000F7904">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Прочий персонал (в том числе экспедиторы, водители, грузчики, охранники и т.д.)</w:t>
            </w:r>
          </w:p>
        </w:tc>
      </w:tr>
      <w:tr w:rsidR="00357D02" w:rsidRPr="00A63153" w14:paraId="383EF58C" w14:textId="77777777" w:rsidTr="000F7904">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A6C87C" w14:textId="77777777" w:rsidR="00357D02" w:rsidRPr="00A63153" w:rsidRDefault="00357D02" w:rsidP="000F7904">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661696" w14:textId="77777777" w:rsidR="00357D02" w:rsidRPr="00A63153" w:rsidRDefault="00357D02" w:rsidP="000F7904">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7D54A8" w14:textId="77777777" w:rsidR="00357D02" w:rsidRPr="00A63153" w:rsidRDefault="00357D02" w:rsidP="000F7904">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25748A" w14:textId="77777777" w:rsidR="00357D02" w:rsidRPr="00A63153" w:rsidRDefault="00357D02" w:rsidP="000F7904">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F4C539" w14:textId="77777777" w:rsidR="00357D02" w:rsidRPr="00A63153" w:rsidRDefault="00357D02" w:rsidP="000F7904">
            <w:pPr>
              <w:snapToGrid w:val="0"/>
              <w:spacing w:before="40" w:after="40"/>
              <w:ind w:left="57" w:right="57"/>
              <w:jc w:val="both"/>
              <w:rPr>
                <w:rFonts w:ascii="Times New Roman" w:hAnsi="Times New Roman"/>
                <w:sz w:val="22"/>
                <w:szCs w:val="22"/>
              </w:rPr>
            </w:pPr>
          </w:p>
        </w:tc>
      </w:tr>
      <w:tr w:rsidR="00357D02" w:rsidRPr="00A63153" w14:paraId="7336C311" w14:textId="77777777" w:rsidTr="000F7904">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5ECD88" w14:textId="77777777" w:rsidR="00357D02" w:rsidRPr="00A63153" w:rsidRDefault="00357D02" w:rsidP="000F7904">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FFB3CB" w14:textId="77777777" w:rsidR="00357D02" w:rsidRPr="00A63153" w:rsidRDefault="00357D02" w:rsidP="000F7904">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A16756" w14:textId="77777777" w:rsidR="00357D02" w:rsidRPr="00A63153" w:rsidRDefault="00357D02" w:rsidP="000F7904">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0619FE" w14:textId="77777777" w:rsidR="00357D02" w:rsidRPr="00A63153" w:rsidRDefault="00357D02" w:rsidP="000F7904">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20179E" w14:textId="77777777" w:rsidR="00357D02" w:rsidRPr="00A63153" w:rsidRDefault="00357D02" w:rsidP="000F7904">
            <w:pPr>
              <w:snapToGrid w:val="0"/>
              <w:spacing w:before="40" w:after="40"/>
              <w:ind w:left="57" w:right="57"/>
              <w:jc w:val="both"/>
              <w:rPr>
                <w:rFonts w:ascii="Times New Roman" w:hAnsi="Times New Roman"/>
                <w:sz w:val="22"/>
                <w:szCs w:val="22"/>
              </w:rPr>
            </w:pPr>
          </w:p>
        </w:tc>
      </w:tr>
      <w:tr w:rsidR="00357D02" w:rsidRPr="00A63153" w14:paraId="353DFEA2" w14:textId="77777777" w:rsidTr="000F7904">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E645A2" w14:textId="77777777" w:rsidR="00357D02" w:rsidRPr="00A63153" w:rsidRDefault="00357D02" w:rsidP="000F7904">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0A2568" w14:textId="77777777" w:rsidR="00357D02" w:rsidRPr="00A63153" w:rsidRDefault="00357D02" w:rsidP="000F7904">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49BA2E" w14:textId="77777777" w:rsidR="00357D02" w:rsidRPr="00A63153" w:rsidRDefault="00357D02" w:rsidP="000F7904">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7867C6" w14:textId="77777777" w:rsidR="00357D02" w:rsidRPr="00A63153" w:rsidRDefault="00357D02" w:rsidP="000F7904">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321AE0" w14:textId="77777777" w:rsidR="00357D02" w:rsidRPr="00A63153" w:rsidRDefault="00357D02" w:rsidP="000F7904">
            <w:pPr>
              <w:snapToGrid w:val="0"/>
              <w:spacing w:before="40" w:after="40"/>
              <w:ind w:left="57" w:right="57"/>
              <w:jc w:val="both"/>
              <w:rPr>
                <w:rFonts w:ascii="Times New Roman" w:hAnsi="Times New Roman"/>
                <w:sz w:val="22"/>
                <w:szCs w:val="22"/>
              </w:rPr>
            </w:pPr>
          </w:p>
        </w:tc>
      </w:tr>
      <w:tr w:rsidR="00357D02" w:rsidRPr="00A63153" w14:paraId="1ABA5A7D" w14:textId="77777777" w:rsidTr="000F7904">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5E5F0D" w14:textId="77777777" w:rsidR="00357D02" w:rsidRPr="00A63153" w:rsidRDefault="00357D02" w:rsidP="000F7904">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71332B" w14:textId="77777777" w:rsidR="00357D02" w:rsidRPr="00A63153" w:rsidRDefault="00357D02" w:rsidP="000F7904">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C4AA00" w14:textId="77777777" w:rsidR="00357D02" w:rsidRPr="00A63153" w:rsidRDefault="00357D02" w:rsidP="000F7904">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BA905F" w14:textId="77777777" w:rsidR="00357D02" w:rsidRPr="00A63153" w:rsidRDefault="00357D02" w:rsidP="000F7904">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418C91" w14:textId="77777777" w:rsidR="00357D02" w:rsidRPr="00A63153" w:rsidRDefault="00357D02" w:rsidP="000F7904">
            <w:pPr>
              <w:snapToGrid w:val="0"/>
              <w:spacing w:before="40" w:after="40"/>
              <w:ind w:left="57" w:right="57"/>
              <w:jc w:val="both"/>
              <w:rPr>
                <w:rFonts w:ascii="Times New Roman" w:hAnsi="Times New Roman"/>
                <w:sz w:val="22"/>
                <w:szCs w:val="22"/>
              </w:rPr>
            </w:pPr>
          </w:p>
        </w:tc>
      </w:tr>
    </w:tbl>
    <w:p w14:paraId="7A2E2FA5" w14:textId="77777777" w:rsidR="00357D02" w:rsidRPr="00A63153" w:rsidRDefault="00357D02" w:rsidP="00357D02">
      <w:pPr>
        <w:snapToGrid w:val="0"/>
        <w:ind w:left="567" w:firstLine="567"/>
        <w:jc w:val="both"/>
        <w:rPr>
          <w:rFonts w:ascii="Times New Roman" w:hAnsi="Times New Roman"/>
          <w:sz w:val="22"/>
          <w:szCs w:val="22"/>
        </w:rPr>
      </w:pPr>
    </w:p>
    <w:p w14:paraId="58E6BCA9" w14:textId="77777777" w:rsidR="00357D02" w:rsidRPr="00A63153" w:rsidRDefault="00357D02" w:rsidP="00357D02">
      <w:pPr>
        <w:keepNext/>
        <w:snapToGrid w:val="0"/>
        <w:jc w:val="both"/>
        <w:rPr>
          <w:rFonts w:ascii="Times New Roman" w:hAnsi="Times New Roman"/>
          <w:b/>
          <w:sz w:val="22"/>
          <w:szCs w:val="22"/>
        </w:rPr>
      </w:pPr>
      <w:r w:rsidRPr="00A63153">
        <w:rPr>
          <w:rFonts w:ascii="Times New Roman" w:hAnsi="Times New Roman"/>
          <w:b/>
          <w:sz w:val="22"/>
          <w:szCs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357D02" w:rsidRPr="00A63153" w14:paraId="4D24A29B" w14:textId="77777777" w:rsidTr="000F7904">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072A4" w14:textId="77777777" w:rsidR="00357D02" w:rsidRPr="00A63153" w:rsidRDefault="00357D02" w:rsidP="000F7904">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ACFDA" w14:textId="77777777" w:rsidR="00357D02" w:rsidRPr="00A63153" w:rsidRDefault="00357D02" w:rsidP="000F7904">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Штатная численность, чел.</w:t>
            </w:r>
          </w:p>
        </w:tc>
      </w:tr>
      <w:tr w:rsidR="00357D02" w:rsidRPr="00A63153" w14:paraId="73D541C8" w14:textId="77777777" w:rsidTr="000F7904">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EE7EF" w14:textId="77777777" w:rsidR="00357D02" w:rsidRPr="00A63153" w:rsidRDefault="00357D02" w:rsidP="000F7904">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46436" w14:textId="77777777" w:rsidR="00357D02" w:rsidRPr="00A63153" w:rsidRDefault="00357D02" w:rsidP="000F7904">
            <w:pPr>
              <w:snapToGrid w:val="0"/>
              <w:spacing w:before="40" w:after="40"/>
              <w:ind w:left="57" w:right="57"/>
              <w:jc w:val="both"/>
              <w:rPr>
                <w:rFonts w:ascii="Times New Roman" w:hAnsi="Times New Roman"/>
                <w:sz w:val="22"/>
                <w:szCs w:val="22"/>
              </w:rPr>
            </w:pPr>
          </w:p>
        </w:tc>
      </w:tr>
      <w:tr w:rsidR="00357D02" w:rsidRPr="00A63153" w14:paraId="517184D2" w14:textId="77777777" w:rsidTr="000F7904">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99183" w14:textId="77777777" w:rsidR="00357D02" w:rsidRPr="00A63153" w:rsidRDefault="00357D02" w:rsidP="000F7904">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0322C" w14:textId="77777777" w:rsidR="00357D02" w:rsidRPr="00A63153" w:rsidRDefault="00357D02" w:rsidP="000F7904">
            <w:pPr>
              <w:snapToGrid w:val="0"/>
              <w:spacing w:before="40" w:after="40"/>
              <w:ind w:left="57" w:right="57"/>
              <w:jc w:val="both"/>
              <w:rPr>
                <w:rFonts w:ascii="Times New Roman" w:hAnsi="Times New Roman"/>
                <w:sz w:val="22"/>
                <w:szCs w:val="22"/>
              </w:rPr>
            </w:pPr>
          </w:p>
        </w:tc>
      </w:tr>
      <w:tr w:rsidR="00357D02" w:rsidRPr="00A63153" w14:paraId="0D86F07A" w14:textId="77777777" w:rsidTr="000F7904">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14708" w14:textId="77777777" w:rsidR="00357D02" w:rsidRPr="00A63153" w:rsidRDefault="00357D02" w:rsidP="000F7904">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EB01C" w14:textId="77777777" w:rsidR="00357D02" w:rsidRPr="00A63153" w:rsidRDefault="00357D02" w:rsidP="000F7904">
            <w:pPr>
              <w:snapToGrid w:val="0"/>
              <w:spacing w:before="40" w:after="40"/>
              <w:ind w:left="57" w:right="57"/>
              <w:jc w:val="both"/>
              <w:rPr>
                <w:rFonts w:ascii="Times New Roman" w:hAnsi="Times New Roman"/>
                <w:sz w:val="22"/>
                <w:szCs w:val="22"/>
              </w:rPr>
            </w:pPr>
          </w:p>
        </w:tc>
      </w:tr>
    </w:tbl>
    <w:p w14:paraId="0CC424AE" w14:textId="77777777" w:rsidR="00357D02" w:rsidRPr="00A63153" w:rsidRDefault="00357D02" w:rsidP="00357D02">
      <w:pPr>
        <w:snapToGrid w:val="0"/>
        <w:ind w:left="567" w:firstLine="567"/>
        <w:jc w:val="both"/>
        <w:rPr>
          <w:rFonts w:ascii="Times New Roman" w:hAnsi="Times New Roman"/>
          <w:sz w:val="22"/>
          <w:szCs w:val="22"/>
        </w:rPr>
      </w:pPr>
    </w:p>
    <w:p w14:paraId="5BBFEF11" w14:textId="77777777" w:rsidR="00357D02" w:rsidRPr="00A63153" w:rsidRDefault="00357D02" w:rsidP="00357D0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6D43406E" w14:textId="77777777" w:rsidR="00357D02" w:rsidRPr="00A63153" w:rsidRDefault="00357D02" w:rsidP="00357D0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480BB352" w14:textId="77777777" w:rsidR="00357D02" w:rsidRPr="00A63153" w:rsidRDefault="00357D02" w:rsidP="00357D0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03EB3845" w14:textId="77777777" w:rsidR="00357D02" w:rsidRPr="00A63153" w:rsidRDefault="00357D02" w:rsidP="00357D0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71DA5C9F" w14:textId="77777777" w:rsidR="00357D02" w:rsidRPr="00A63153" w:rsidRDefault="00357D02" w:rsidP="00357D02">
      <w:pPr>
        <w:keepNext/>
        <w:snapToGrid w:val="0"/>
        <w:ind w:left="567" w:firstLine="567"/>
        <w:jc w:val="both"/>
        <w:rPr>
          <w:rFonts w:ascii="Times New Roman" w:hAnsi="Times New Roman"/>
          <w:b/>
          <w:sz w:val="22"/>
          <w:szCs w:val="22"/>
        </w:rPr>
      </w:pPr>
    </w:p>
    <w:p w14:paraId="61202A62" w14:textId="77777777" w:rsidR="00357D02" w:rsidRPr="00A63153" w:rsidRDefault="00357D02" w:rsidP="00357D0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34646183" w14:textId="77777777" w:rsidR="000E1BF7" w:rsidRPr="00A63153" w:rsidRDefault="000E1BF7" w:rsidP="00965991">
      <w:pPr>
        <w:snapToGrid w:val="0"/>
        <w:jc w:val="both"/>
        <w:rPr>
          <w:rFonts w:ascii="Times New Roman" w:hAnsi="Times New Roman"/>
          <w:sz w:val="22"/>
          <w:szCs w:val="22"/>
        </w:rPr>
      </w:pPr>
    </w:p>
    <w:p w14:paraId="325E1798" w14:textId="1837E2B5" w:rsidR="005043E5" w:rsidRDefault="00C457DA">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w:t>
      </w:r>
      <w:r w:rsidR="00324F62">
        <w:rPr>
          <w:rFonts w:ascii="Times New Roman" w:hAnsi="Times New Roman"/>
          <w:b/>
          <w:sz w:val="22"/>
        </w:rPr>
        <w:t xml:space="preserve">риложение № 1. Памятка о Единой </w:t>
      </w:r>
      <w:r w:rsidR="004842F7">
        <w:rPr>
          <w:rFonts w:ascii="Times New Roman" w:hAnsi="Times New Roman"/>
          <w:b/>
          <w:sz w:val="22"/>
        </w:rPr>
        <w:t>Г</w:t>
      </w:r>
      <w:r w:rsidR="00324F62">
        <w:rPr>
          <w:rFonts w:ascii="Times New Roman" w:hAnsi="Times New Roman"/>
          <w:b/>
          <w:sz w:val="22"/>
        </w:rPr>
        <w:t>орячей линии</w:t>
      </w:r>
    </w:p>
    <w:p w14:paraId="5EBBE042" w14:textId="77777777" w:rsidR="005043E5" w:rsidRDefault="005043E5">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5043E5" w14:paraId="0AAA1238" w14:textId="77777777" w:rsidTr="00C457DA">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2D19" w14:textId="77777777" w:rsidR="005043E5" w:rsidRDefault="004D13F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6192" behindDoc="0" locked="0" layoutInCell="1" allowOverlap="1" wp14:anchorId="2181FFCB" wp14:editId="133ED9C1">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2">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43E5" w14:paraId="707F020B" w14:textId="77777777" w:rsidTr="00C457DA">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A4AB" w14:textId="77777777" w:rsidR="005043E5" w:rsidRDefault="00324F62">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5043E5" w14:paraId="545518B8"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E5C9A" w14:textId="725EA9EB"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xml:space="preserve">- инструмент для повышения эффективности </w:t>
            </w:r>
            <w:r w:rsidR="005E51A8">
              <w:rPr>
                <w:rFonts w:ascii="Times New Roman" w:hAnsi="Times New Roman"/>
                <w:sz w:val="24"/>
              </w:rPr>
              <w:t>А</w:t>
            </w:r>
            <w:r>
              <w:rPr>
                <w:rFonts w:ascii="Times New Roman" w:hAnsi="Times New Roman"/>
                <w:sz w:val="24"/>
              </w:rPr>
              <w:t>О «Элемент» и его Дочерних и зависимых обществ и предназначена для приёма сообщений о недостатках.</w:t>
            </w:r>
          </w:p>
          <w:p w14:paraId="31B35C7C" w14:textId="66A40AB5"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sz w:val="24"/>
              </w:rPr>
              <w:t xml:space="preserve">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w:t>
            </w:r>
            <w:r w:rsidR="005E51A8">
              <w:rPr>
                <w:rFonts w:ascii="Times New Roman" w:hAnsi="Times New Roman"/>
                <w:sz w:val="24"/>
              </w:rPr>
              <w:t>А</w:t>
            </w:r>
            <w:r>
              <w:rPr>
                <w:rFonts w:ascii="Times New Roman" w:hAnsi="Times New Roman"/>
                <w:sz w:val="24"/>
              </w:rPr>
              <w:t>О «Элемент», его Дочерних и зависимых обществ и контрагентов, - незамедлительно сообщите об этом нам любым удобным способом:</w:t>
            </w:r>
          </w:p>
          <w:p w14:paraId="48EFC109" w14:textId="64C0AB5C"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6D346DC5" wp14:editId="0F64024D">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Сообщение на электронный почтовый ящик </w:t>
            </w:r>
            <w:hyperlink r:id="rId14" w:history="1">
              <w:r w:rsidR="00BA2359" w:rsidRPr="00E92D10">
                <w:rPr>
                  <w:rStyle w:val="a8"/>
                  <w:rFonts w:ascii="Times New Roman" w:hAnsi="Times New Roman"/>
                  <w:sz w:val="24"/>
                </w:rPr>
                <w:t>hotline@elementec.ru</w:t>
              </w:r>
            </w:hyperlink>
            <w:r w:rsidR="00324F62">
              <w:rPr>
                <w:rFonts w:ascii="Times New Roman" w:hAnsi="Times New Roman"/>
                <w:b/>
                <w:sz w:val="24"/>
              </w:rPr>
              <w:br/>
            </w:r>
            <w:r w:rsidR="00324F62">
              <w:rPr>
                <w:rFonts w:ascii="Times New Roman" w:hAnsi="Times New Roman"/>
                <w:sz w:val="24"/>
              </w:rPr>
              <w:t xml:space="preserve">или через форму обратной связи на сайте </w:t>
            </w:r>
            <w:hyperlink r:id="rId15" w:history="1">
              <w:r w:rsidR="00324F62">
                <w:rPr>
                  <w:rFonts w:ascii="Times New Roman" w:hAnsi="Times New Roman"/>
                  <w:color w:val="0000FF"/>
                  <w:sz w:val="24"/>
                  <w:u w:val="single"/>
                </w:rPr>
                <w:t>www.elementec.ru</w:t>
              </w:r>
            </w:hyperlink>
            <w:r w:rsidR="00324F62">
              <w:rPr>
                <w:rFonts w:ascii="Times New Roman" w:hAnsi="Times New Roman"/>
                <w:sz w:val="24"/>
              </w:rPr>
              <w:t>;</w:t>
            </w:r>
          </w:p>
          <w:p w14:paraId="30CD54C1"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14:anchorId="0AB8EE76" wp14:editId="73A0D7F7">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Голосовое сообщение на автоответчик по круглосуточному телефону Единой Горячей Линии </w:t>
            </w:r>
            <w:r w:rsidR="00324F62">
              <w:rPr>
                <w:rFonts w:ascii="Times New Roman" w:hAnsi="Times New Roman"/>
                <w:b/>
                <w:color w:val="C00000"/>
                <w:sz w:val="24"/>
              </w:rPr>
              <w:t>+7 (495) 701-03-33</w:t>
            </w:r>
            <w:r w:rsidR="00324F62">
              <w:rPr>
                <w:rFonts w:ascii="Times New Roman" w:hAnsi="Times New Roman"/>
                <w:sz w:val="24"/>
              </w:rPr>
              <w:t>;</w:t>
            </w:r>
            <w:r w:rsidR="00324F62">
              <w:rPr>
                <w:rFonts w:ascii="Times New Roman" w:hAnsi="Times New Roman"/>
                <w:sz w:val="24"/>
              </w:rPr>
              <w:br/>
            </w:r>
          </w:p>
          <w:p w14:paraId="50394BD3"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7C8A1A49" wp14:editId="591F5097">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Письмо по почте или курьером по адресу:</w:t>
            </w:r>
            <w:r w:rsidR="00324F62">
              <w:rPr>
                <w:rFonts w:ascii="Times New Roman" w:hAnsi="Times New Roman"/>
                <w:sz w:val="24"/>
              </w:rPr>
              <w:br/>
            </w:r>
            <w:r w:rsidR="00324F62">
              <w:rPr>
                <w:rFonts w:ascii="Times New Roman" w:hAnsi="Times New Roman"/>
                <w:b/>
                <w:color w:val="C00000"/>
                <w:sz w:val="24"/>
              </w:rPr>
              <w:t xml:space="preserve">123112, г. Москва, Пресненская наб. 12 </w:t>
            </w:r>
            <w:r w:rsidR="00324F62">
              <w:rPr>
                <w:rFonts w:ascii="Times New Roman" w:hAnsi="Times New Roman"/>
                <w:b/>
                <w:color w:val="C00000"/>
                <w:sz w:val="24"/>
              </w:rPr>
              <w:br/>
              <w:t>Башня Федерация «Восток», 20 этаж (оф. 2027)</w:t>
            </w:r>
            <w:r w:rsidR="00324F62">
              <w:rPr>
                <w:rFonts w:ascii="Times New Roman" w:hAnsi="Times New Roman"/>
                <w:b/>
                <w:color w:val="C00000"/>
                <w:sz w:val="24"/>
              </w:rPr>
              <w:br/>
            </w:r>
            <w:r w:rsidR="00324F62">
              <w:rPr>
                <w:rFonts w:ascii="Times New Roman" w:hAnsi="Times New Roman"/>
                <w:sz w:val="24"/>
              </w:rPr>
              <w:t>с пометкой «Единая Горячая Линия»</w:t>
            </w:r>
          </w:p>
          <w:p w14:paraId="411EC414" w14:textId="1139F778" w:rsidR="005043E5" w:rsidRDefault="00324F62">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 xml:space="preserve">Ваши сообщения в конфиденциальном порядке будут фиксироваться Департаментом внутреннего контроля и аудита </w:t>
            </w:r>
            <w:r w:rsidR="005E51A8">
              <w:rPr>
                <w:rFonts w:ascii="Times New Roman" w:hAnsi="Times New Roman"/>
                <w:i/>
                <w:sz w:val="24"/>
              </w:rPr>
              <w:t>А</w:t>
            </w:r>
            <w:r>
              <w:rPr>
                <w:rFonts w:ascii="Times New Roman" w:hAnsi="Times New Roman"/>
                <w:i/>
                <w:sz w:val="24"/>
              </w:rPr>
              <w:t>О «Элемент» для последующего анализа и проверки</w:t>
            </w:r>
            <w:r>
              <w:rPr>
                <w:rFonts w:ascii="Times New Roman" w:hAnsi="Times New Roman"/>
                <w:sz w:val="24"/>
              </w:rPr>
              <w:t>.</w:t>
            </w:r>
          </w:p>
        </w:tc>
      </w:tr>
      <w:tr w:rsidR="005043E5" w14:paraId="5B6457A3"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226F" w14:textId="77777777" w:rsidR="005043E5" w:rsidRDefault="00324F62">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6A0FE320"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7E89248E"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6E4C44EF"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7EFD6DA5"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3382FC6E" w14:textId="77777777" w:rsidR="005043E5" w:rsidRDefault="005043E5">
      <w:pPr>
        <w:snapToGrid w:val="0"/>
        <w:jc w:val="both"/>
        <w:rPr>
          <w:rFonts w:ascii="Times New Roman" w:hAnsi="Times New Roman"/>
          <w:sz w:val="28"/>
        </w:rPr>
      </w:pPr>
    </w:p>
    <w:p w14:paraId="3B090708" w14:textId="77777777" w:rsidR="00F16AA6" w:rsidRDefault="00F16AA6">
      <w:pPr>
        <w:keepNext/>
        <w:keepLines/>
        <w:tabs>
          <w:tab w:val="left" w:pos="0"/>
        </w:tabs>
        <w:snapToGrid w:val="0"/>
        <w:spacing w:before="600" w:after="240"/>
        <w:jc w:val="right"/>
        <w:rPr>
          <w:rFonts w:ascii="Times New Roman" w:hAnsi="Times New Roman"/>
          <w:b/>
          <w:sz w:val="22"/>
        </w:rPr>
      </w:pPr>
    </w:p>
    <w:p w14:paraId="57620F32" w14:textId="77777777" w:rsidR="00301345" w:rsidRPr="00FF3754" w:rsidRDefault="00301345" w:rsidP="00301345">
      <w:pPr>
        <w:keepNext/>
        <w:keepLines/>
        <w:tabs>
          <w:tab w:val="left" w:pos="0"/>
        </w:tabs>
        <w:snapToGrid w:val="0"/>
        <w:spacing w:before="600" w:after="240"/>
        <w:jc w:val="right"/>
        <w:rPr>
          <w:rFonts w:ascii="Times New Roman" w:hAnsi="Times New Roman"/>
          <w:b/>
          <w:sz w:val="22"/>
        </w:rPr>
      </w:pPr>
      <w:bookmarkStart w:id="3" w:name="_Toc74745893"/>
      <w:r w:rsidRPr="00FF3754">
        <w:rPr>
          <w:rFonts w:ascii="Times New Roman" w:hAnsi="Times New Roman"/>
          <w:b/>
          <w:sz w:val="22"/>
        </w:rPr>
        <w:t>Приложение № 2. Методика оценки и сопоставления предложений</w:t>
      </w:r>
    </w:p>
    <w:p w14:paraId="01C45902" w14:textId="7322F133" w:rsidR="00301345" w:rsidRPr="00D62C18" w:rsidRDefault="00301345" w:rsidP="00301345">
      <w:pPr>
        <w:pStyle w:val="a"/>
        <w:numPr>
          <w:ilvl w:val="0"/>
          <w:numId w:val="0"/>
        </w:numPr>
        <w:spacing w:before="100" w:beforeAutospacing="1"/>
        <w:rPr>
          <w:rFonts w:ascii="Times New Roman" w:hAnsi="Times New Roman"/>
          <w:sz w:val="24"/>
          <w:szCs w:val="24"/>
        </w:rPr>
      </w:pPr>
      <w:r w:rsidRPr="00D62C18">
        <w:rPr>
          <w:rFonts w:ascii="Times New Roman" w:hAnsi="Times New Roman"/>
          <w:sz w:val="24"/>
          <w:szCs w:val="24"/>
        </w:rPr>
        <w:t xml:space="preserve">Методика  оценки    и      сопоставления     предложений </w:t>
      </w:r>
      <w:r w:rsidR="00EF093A">
        <w:rPr>
          <w:rFonts w:ascii="Times New Roman" w:hAnsi="Times New Roman"/>
          <w:sz w:val="24"/>
          <w:szCs w:val="24"/>
        </w:rPr>
        <w:t xml:space="preserve">на </w:t>
      </w:r>
      <w:r w:rsidR="00EF093A">
        <w:rPr>
          <w:rFonts w:ascii="Times New Roman" w:hAnsi="Times New Roman"/>
          <w:sz w:val="24"/>
        </w:rPr>
        <w:t>п</w:t>
      </w:r>
      <w:r w:rsidR="00EF093A">
        <w:rPr>
          <w:rFonts w:ascii="Times New Roman" w:hAnsi="Times New Roman"/>
          <w:sz w:val="24"/>
          <w:szCs w:val="24"/>
        </w:rPr>
        <w:t>оставку</w:t>
      </w:r>
      <w:r w:rsidR="00EF093A" w:rsidRPr="00B16A4B">
        <w:rPr>
          <w:rFonts w:ascii="Times New Roman" w:hAnsi="Times New Roman"/>
          <w:sz w:val="24"/>
          <w:szCs w:val="24"/>
        </w:rPr>
        <w:t xml:space="preserve"> и монтаж периметровой сигнализации по внутреннему периметру охраняемой тер</w:t>
      </w:r>
      <w:r w:rsidR="00EF093A">
        <w:rPr>
          <w:rFonts w:ascii="Times New Roman" w:hAnsi="Times New Roman"/>
          <w:sz w:val="24"/>
          <w:szCs w:val="24"/>
        </w:rPr>
        <w:t>р</w:t>
      </w:r>
      <w:r w:rsidR="00EF093A" w:rsidRPr="00B16A4B">
        <w:rPr>
          <w:rFonts w:ascii="Times New Roman" w:hAnsi="Times New Roman"/>
          <w:sz w:val="24"/>
          <w:szCs w:val="24"/>
        </w:rPr>
        <w:t xml:space="preserve">итории </w:t>
      </w:r>
      <w:r w:rsidR="00EF093A">
        <w:rPr>
          <w:rFonts w:ascii="Times New Roman" w:hAnsi="Times New Roman"/>
          <w:sz w:val="24"/>
          <w:szCs w:val="24"/>
        </w:rPr>
        <w:t xml:space="preserve"> </w:t>
      </w:r>
      <w:r w:rsidR="00EF093A" w:rsidRPr="00B16A4B">
        <w:rPr>
          <w:rFonts w:ascii="Times New Roman" w:hAnsi="Times New Roman"/>
          <w:sz w:val="24"/>
          <w:szCs w:val="24"/>
        </w:rPr>
        <w:t>АО «НИИ</w:t>
      </w:r>
      <w:r w:rsidR="00EF093A">
        <w:rPr>
          <w:rFonts w:ascii="Times New Roman" w:hAnsi="Times New Roman"/>
          <w:sz w:val="24"/>
          <w:szCs w:val="24"/>
        </w:rPr>
        <w:t>ЭТ</w:t>
      </w:r>
      <w:r w:rsidR="00EF093A" w:rsidRPr="0080626B">
        <w:rPr>
          <w:rFonts w:ascii="Times New Roman" w:hAnsi="Times New Roman"/>
          <w:sz w:val="24"/>
          <w:szCs w:val="24"/>
        </w:rPr>
        <w:t>»</w:t>
      </w:r>
      <w:r w:rsidR="00EF093A">
        <w:rPr>
          <w:rFonts w:ascii="Times New Roman" w:hAnsi="Times New Roman"/>
          <w:bCs/>
          <w:sz w:val="22"/>
          <w:szCs w:val="22"/>
        </w:rPr>
        <w:t xml:space="preserve">, </w:t>
      </w:r>
      <w:r w:rsidR="00B17EB2" w:rsidRPr="00C75A82">
        <w:rPr>
          <w:rFonts w:ascii="Times New Roman" w:hAnsi="Times New Roman"/>
          <w:sz w:val="24"/>
          <w:szCs w:val="24"/>
        </w:rPr>
        <w:t xml:space="preserve"> </w:t>
      </w:r>
      <w:r w:rsidRPr="00D62C18">
        <w:rPr>
          <w:rFonts w:ascii="Times New Roman" w:hAnsi="Times New Roman"/>
          <w:sz w:val="24"/>
          <w:szCs w:val="24"/>
        </w:rPr>
        <w:t>представленными в Техническом задании (Приложение № 3 к документации).</w:t>
      </w:r>
    </w:p>
    <w:p w14:paraId="27EAFE8A" w14:textId="77777777" w:rsidR="00301345" w:rsidRDefault="00301345" w:rsidP="00301345">
      <w:pPr>
        <w:jc w:val="both"/>
        <w:rPr>
          <w:rFonts w:ascii="Times New Roman" w:hAnsi="Times New Roman" w:cs="Times New Roman"/>
          <w:sz w:val="24"/>
          <w:szCs w:val="24"/>
        </w:rPr>
      </w:pPr>
    </w:p>
    <w:p w14:paraId="7D33AFFF" w14:textId="77777777" w:rsidR="00301345" w:rsidRPr="00A63153" w:rsidRDefault="00301345" w:rsidP="00301345">
      <w:pPr>
        <w:snapToGrid w:val="0"/>
        <w:spacing w:line="288" w:lineRule="auto"/>
        <w:jc w:val="both"/>
        <w:rPr>
          <w:rFonts w:ascii="Times New Roman" w:hAnsi="Times New Roman"/>
          <w:b/>
          <w:sz w:val="22"/>
          <w:szCs w:val="22"/>
        </w:rPr>
      </w:pPr>
    </w:p>
    <w:p w14:paraId="42F3CEDC" w14:textId="77777777" w:rsidR="00301345" w:rsidRPr="00A63153" w:rsidRDefault="00301345" w:rsidP="00301345">
      <w:pPr>
        <w:snapToGrid w:val="0"/>
        <w:jc w:val="both"/>
        <w:rPr>
          <w:rFonts w:ascii="Times New Roman" w:hAnsi="Times New Roman"/>
          <w:sz w:val="22"/>
          <w:szCs w:val="22"/>
        </w:rPr>
      </w:pPr>
      <w:r w:rsidRPr="00A63153">
        <w:rPr>
          <w:rFonts w:ascii="Times New Roman" w:hAnsi="Times New Roman"/>
          <w:sz w:val="22"/>
          <w:szCs w:val="22"/>
        </w:rPr>
        <w:t xml:space="preserve">Оценка и сопоставление предложений осуществляется с применением </w:t>
      </w:r>
      <w:r w:rsidRPr="00A63153">
        <w:rPr>
          <w:rFonts w:ascii="Times New Roman" w:hAnsi="Times New Roman"/>
          <w:b/>
          <w:sz w:val="22"/>
          <w:szCs w:val="22"/>
          <w:u w:val="single"/>
        </w:rPr>
        <w:t>метода ранжирования</w:t>
      </w:r>
      <w:r w:rsidRPr="00A63153">
        <w:rPr>
          <w:rFonts w:ascii="Times New Roman" w:hAnsi="Times New Roman"/>
          <w:sz w:val="22"/>
          <w:szCs w:val="22"/>
        </w:rPr>
        <w:t xml:space="preserve"> по следующим критериям:</w:t>
      </w:r>
    </w:p>
    <w:p w14:paraId="1E53A644" w14:textId="2481D291" w:rsidR="00301345" w:rsidRDefault="00301345" w:rsidP="00301345">
      <w:pPr>
        <w:snapToGrid w:val="0"/>
        <w:jc w:val="both"/>
        <w:rPr>
          <w:rFonts w:ascii="Times New Roman" w:hAnsi="Times New Roman"/>
          <w:sz w:val="22"/>
          <w:szCs w:val="22"/>
        </w:rPr>
      </w:pPr>
      <w:r w:rsidRPr="00732C01">
        <w:rPr>
          <w:rFonts w:ascii="Times New Roman" w:hAnsi="Times New Roman"/>
          <w:sz w:val="22"/>
          <w:szCs w:val="22"/>
        </w:rPr>
        <w:t xml:space="preserve">- стоимость товара; </w:t>
      </w:r>
    </w:p>
    <w:p w14:paraId="2377D3E1" w14:textId="6FF5A670" w:rsidR="00EF093A" w:rsidRPr="00732C01" w:rsidRDefault="00EF093A" w:rsidP="00301345">
      <w:pPr>
        <w:snapToGrid w:val="0"/>
        <w:jc w:val="both"/>
        <w:rPr>
          <w:rFonts w:ascii="Times New Roman" w:hAnsi="Times New Roman"/>
          <w:sz w:val="22"/>
          <w:szCs w:val="22"/>
        </w:rPr>
      </w:pPr>
      <w:r>
        <w:rPr>
          <w:rFonts w:ascii="Times New Roman" w:hAnsi="Times New Roman"/>
          <w:sz w:val="22"/>
          <w:szCs w:val="22"/>
        </w:rPr>
        <w:t>- срок поставки и проведения монтажных работ;</w:t>
      </w:r>
    </w:p>
    <w:p w14:paraId="091C8E7F" w14:textId="361C7B80" w:rsidR="00F16AA6" w:rsidRDefault="00301345" w:rsidP="004F1FD3">
      <w:pPr>
        <w:snapToGrid w:val="0"/>
        <w:jc w:val="both"/>
        <w:rPr>
          <w:rStyle w:val="hgkelc"/>
          <w:rFonts w:asciiTheme="minorHAnsi" w:hAnsiTheme="minorHAnsi"/>
          <w:bCs/>
        </w:rPr>
      </w:pPr>
      <w:r w:rsidRPr="00732C01">
        <w:rPr>
          <w:rFonts w:ascii="Times New Roman" w:hAnsi="Times New Roman"/>
          <w:sz w:val="22"/>
          <w:szCs w:val="22"/>
        </w:rPr>
        <w:t xml:space="preserve">- </w:t>
      </w:r>
      <w:r w:rsidR="00F16AA6">
        <w:rPr>
          <w:rFonts w:ascii="Times New Roman" w:hAnsi="Times New Roman"/>
          <w:sz w:val="22"/>
          <w:szCs w:val="22"/>
        </w:rPr>
        <w:t>о</w:t>
      </w:r>
      <w:r w:rsidR="00F16AA6" w:rsidRPr="00F16AA6">
        <w:rPr>
          <w:rFonts w:ascii="Times New Roman" w:hAnsi="Times New Roman"/>
          <w:sz w:val="22"/>
          <w:szCs w:val="22"/>
        </w:rPr>
        <w:t xml:space="preserve">пыт участника </w:t>
      </w:r>
      <w:r w:rsidR="004F1FD3">
        <w:rPr>
          <w:rFonts w:ascii="Times New Roman" w:hAnsi="Times New Roman"/>
          <w:sz w:val="22"/>
          <w:szCs w:val="22"/>
        </w:rPr>
        <w:t xml:space="preserve">по </w:t>
      </w:r>
      <w:r w:rsidR="004F1FD3">
        <w:rPr>
          <w:rStyle w:val="hgkelc"/>
          <w:bCs/>
        </w:rPr>
        <w:t xml:space="preserve">поставке и </w:t>
      </w:r>
      <w:r w:rsidR="004F1FD3" w:rsidRPr="00F16AA6">
        <w:rPr>
          <w:rStyle w:val="hgkelc"/>
          <w:bCs/>
        </w:rPr>
        <w:t>выполнению работ</w:t>
      </w:r>
    </w:p>
    <w:p w14:paraId="1AE7358D" w14:textId="77777777" w:rsidR="00F16AA6" w:rsidRDefault="00F16AA6" w:rsidP="00F16AA6">
      <w:pPr>
        <w:snapToGrid w:val="0"/>
        <w:jc w:val="both"/>
        <w:rPr>
          <w:rFonts w:ascii="Times New Roman" w:hAnsi="Times New Roman"/>
          <w:b/>
          <w:sz w:val="22"/>
          <w:szCs w:val="22"/>
          <w:u w:val="single"/>
        </w:rPr>
      </w:pPr>
    </w:p>
    <w:p w14:paraId="08FFB713" w14:textId="27934480" w:rsidR="00301345" w:rsidRPr="00A63153" w:rsidRDefault="00301345" w:rsidP="00F16AA6">
      <w:pPr>
        <w:snapToGrid w:val="0"/>
        <w:jc w:val="center"/>
        <w:rPr>
          <w:rFonts w:ascii="Times New Roman" w:hAnsi="Times New Roman"/>
          <w:b/>
          <w:sz w:val="22"/>
          <w:szCs w:val="22"/>
          <w:u w:val="single"/>
        </w:rPr>
      </w:pPr>
      <w:r w:rsidRPr="00A63153">
        <w:rPr>
          <w:rFonts w:ascii="Times New Roman" w:hAnsi="Times New Roman"/>
          <w:b/>
          <w:sz w:val="22"/>
          <w:szCs w:val="22"/>
          <w:u w:val="single"/>
        </w:rPr>
        <w:t>Сущность метода ранжирования</w:t>
      </w:r>
    </w:p>
    <w:p w14:paraId="551F04D4" w14:textId="77777777" w:rsidR="00301345" w:rsidRPr="00A63153" w:rsidRDefault="00301345" w:rsidP="00301345">
      <w:pPr>
        <w:snapToGrid w:val="0"/>
        <w:jc w:val="both"/>
        <w:rPr>
          <w:rFonts w:ascii="Times New Roman" w:hAnsi="Times New Roman"/>
          <w:sz w:val="22"/>
          <w:szCs w:val="22"/>
        </w:rPr>
      </w:pPr>
      <w:r w:rsidRPr="00A63153">
        <w:rPr>
          <w:rFonts w:ascii="Times New Roman" w:hAnsi="Times New Roman"/>
          <w:sz w:val="22"/>
          <w:szCs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22092A4F" w14:textId="77777777" w:rsidR="00301345" w:rsidRPr="00A63153" w:rsidRDefault="00301345" w:rsidP="00301345">
      <w:pPr>
        <w:snapToGrid w:val="0"/>
        <w:jc w:val="both"/>
        <w:rPr>
          <w:rFonts w:ascii="Times New Roman" w:hAnsi="Times New Roman"/>
          <w:sz w:val="22"/>
          <w:szCs w:val="22"/>
        </w:rPr>
      </w:pPr>
      <w:r w:rsidRPr="00A63153">
        <w:rPr>
          <w:rFonts w:ascii="Times New Roman" w:hAnsi="Times New Roman"/>
          <w:sz w:val="22"/>
          <w:szCs w:val="22"/>
        </w:rPr>
        <w:t>Предложение участника, который предлагает лучшие условия исполнения договора по данному критерию, присваивается первый номер (место).</w:t>
      </w:r>
    </w:p>
    <w:p w14:paraId="54A8E4C0" w14:textId="77777777" w:rsidR="00301345" w:rsidRPr="00A63153" w:rsidRDefault="00301345" w:rsidP="00301345">
      <w:pPr>
        <w:snapToGrid w:val="0"/>
        <w:jc w:val="both"/>
        <w:rPr>
          <w:rFonts w:ascii="Times New Roman" w:hAnsi="Times New Roman"/>
          <w:sz w:val="22"/>
          <w:szCs w:val="22"/>
        </w:rPr>
      </w:pPr>
      <w:r w:rsidRPr="00A63153">
        <w:rPr>
          <w:rFonts w:ascii="Times New Roman" w:hAnsi="Times New Roman"/>
          <w:sz w:val="22"/>
          <w:szCs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6E5C8199" w14:textId="77777777" w:rsidR="00301345" w:rsidRPr="00A63153" w:rsidRDefault="00301345" w:rsidP="00301345">
      <w:pPr>
        <w:pStyle w:val="Standard"/>
        <w:rPr>
          <w:rFonts w:ascii="Times New Roman" w:hAnsi="Times New Roman"/>
          <w:sz w:val="22"/>
          <w:szCs w:val="22"/>
          <w:lang w:val="ru-RU"/>
        </w:rPr>
      </w:pPr>
      <w:r w:rsidRPr="00A63153">
        <w:rPr>
          <w:rFonts w:ascii="Times New Roman" w:hAnsi="Times New Roman"/>
          <w:sz w:val="22"/>
          <w:szCs w:val="22"/>
          <w:lang w:val="ru-RU"/>
        </w:rPr>
        <w:t>Значения коэффициентов весомости по критериям оценки заявок представлены в таблице №1.</w:t>
      </w:r>
    </w:p>
    <w:p w14:paraId="6DE4C157" w14:textId="77777777" w:rsidR="00301345" w:rsidRPr="00A63153" w:rsidRDefault="00301345" w:rsidP="00301345">
      <w:pPr>
        <w:pStyle w:val="Standard"/>
        <w:jc w:val="both"/>
        <w:rPr>
          <w:rFonts w:ascii="Times New Roman" w:hAnsi="Times New Roman"/>
          <w:sz w:val="22"/>
          <w:szCs w:val="22"/>
          <w:lang w:val="ru-RU"/>
        </w:rPr>
      </w:pPr>
    </w:p>
    <w:p w14:paraId="7BDA230F" w14:textId="77777777" w:rsidR="00301345" w:rsidRPr="00A63153" w:rsidRDefault="00301345" w:rsidP="00301345">
      <w:pPr>
        <w:pStyle w:val="Standard"/>
        <w:jc w:val="both"/>
        <w:rPr>
          <w:rFonts w:ascii="Times New Roman" w:hAnsi="Times New Roman"/>
          <w:sz w:val="22"/>
          <w:szCs w:val="22"/>
        </w:rPr>
      </w:pPr>
      <w:r w:rsidRPr="00A63153">
        <w:rPr>
          <w:rFonts w:ascii="Times New Roman" w:hAnsi="Times New Roman"/>
          <w:sz w:val="22"/>
          <w:szCs w:val="22"/>
        </w:rPr>
        <w:t>Таблица №1</w:t>
      </w:r>
    </w:p>
    <w:tbl>
      <w:tblPr>
        <w:tblW w:w="9606" w:type="dxa"/>
        <w:tblInd w:w="-108" w:type="dxa"/>
        <w:tblLayout w:type="fixed"/>
        <w:tblCellMar>
          <w:left w:w="10" w:type="dxa"/>
          <w:right w:w="10" w:type="dxa"/>
        </w:tblCellMar>
        <w:tblLook w:val="04A0" w:firstRow="1" w:lastRow="0" w:firstColumn="1" w:lastColumn="0" w:noHBand="0" w:noVBand="1"/>
      </w:tblPr>
      <w:tblGrid>
        <w:gridCol w:w="7338"/>
        <w:gridCol w:w="2268"/>
      </w:tblGrid>
      <w:tr w:rsidR="00301345" w:rsidRPr="00A63153" w14:paraId="29C05558" w14:textId="77777777" w:rsidTr="001B7598">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FEB69" w14:textId="77777777" w:rsidR="00301345" w:rsidRPr="00A63153" w:rsidRDefault="00301345" w:rsidP="001B7598">
            <w:pPr>
              <w:pStyle w:val="Standard"/>
              <w:jc w:val="both"/>
              <w:rPr>
                <w:rFonts w:ascii="Times New Roman" w:hAnsi="Times New Roman" w:cs="Times New Roman"/>
                <w:b/>
                <w:sz w:val="22"/>
                <w:szCs w:val="22"/>
              </w:rPr>
            </w:pPr>
            <w:r w:rsidRPr="00A63153">
              <w:rPr>
                <w:rFonts w:ascii="Times New Roman" w:hAnsi="Times New Roman" w:cs="Times New Roman"/>
                <w:b/>
                <w:sz w:val="22"/>
                <w:szCs w:val="22"/>
              </w:rPr>
              <w:t>Наименование критерия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709D1" w14:textId="77777777" w:rsidR="00301345" w:rsidRPr="00A63153" w:rsidRDefault="00301345" w:rsidP="001B7598">
            <w:pPr>
              <w:pStyle w:val="Standard"/>
              <w:jc w:val="both"/>
              <w:rPr>
                <w:rFonts w:ascii="Times New Roman" w:hAnsi="Times New Roman" w:cs="Times New Roman"/>
                <w:b/>
                <w:sz w:val="22"/>
                <w:szCs w:val="22"/>
              </w:rPr>
            </w:pPr>
            <w:r w:rsidRPr="00A63153">
              <w:rPr>
                <w:rFonts w:ascii="Times New Roman" w:hAnsi="Times New Roman" w:cs="Times New Roman"/>
                <w:b/>
                <w:sz w:val="22"/>
                <w:szCs w:val="22"/>
              </w:rPr>
              <w:t>Весовой коэффициент</w:t>
            </w:r>
          </w:p>
        </w:tc>
      </w:tr>
      <w:tr w:rsidR="00301345" w:rsidRPr="006E5A81" w14:paraId="6979E537" w14:textId="77777777" w:rsidTr="001B7598">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6D035" w14:textId="0B851268" w:rsidR="00301345" w:rsidRPr="006E5A81" w:rsidRDefault="00301345" w:rsidP="00F16AA6">
            <w:pPr>
              <w:pStyle w:val="Standard"/>
              <w:jc w:val="both"/>
              <w:rPr>
                <w:rFonts w:ascii="Times New Roman" w:hAnsi="Times New Roman" w:cs="Times New Roman"/>
                <w:sz w:val="22"/>
                <w:szCs w:val="22"/>
                <w:lang w:val="ru-RU"/>
              </w:rPr>
            </w:pPr>
            <w:r w:rsidRPr="006E5A81">
              <w:rPr>
                <w:rFonts w:ascii="Times New Roman" w:hAnsi="Times New Roman" w:cs="Times New Roman"/>
                <w:sz w:val="22"/>
                <w:szCs w:val="22"/>
              </w:rPr>
              <w:t xml:space="preserve">Стоимость </w:t>
            </w:r>
            <w:r w:rsidR="00F16AA6">
              <w:rPr>
                <w:rFonts w:ascii="Times New Roman" w:hAnsi="Times New Roman" w:cs="Times New Roman"/>
                <w:sz w:val="22"/>
                <w:szCs w:val="22"/>
                <w:lang w:val="ru-RU"/>
              </w:rPr>
              <w:t>работ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E66C7" w14:textId="578307E6" w:rsidR="00301345" w:rsidRPr="006E5A81" w:rsidRDefault="00301345" w:rsidP="00965991">
            <w:pPr>
              <w:pStyle w:val="Standard"/>
              <w:jc w:val="both"/>
              <w:rPr>
                <w:rFonts w:ascii="Times New Roman" w:hAnsi="Times New Roman" w:cs="Times New Roman"/>
                <w:sz w:val="22"/>
                <w:szCs w:val="22"/>
                <w:lang w:val="ru-RU"/>
              </w:rPr>
            </w:pPr>
            <w:r w:rsidRPr="006E5A81">
              <w:rPr>
                <w:rFonts w:ascii="Times New Roman" w:hAnsi="Times New Roman" w:cs="Times New Roman"/>
                <w:sz w:val="22"/>
                <w:szCs w:val="22"/>
              </w:rPr>
              <w:t>0</w:t>
            </w:r>
            <w:r w:rsidRPr="006E5A81">
              <w:rPr>
                <w:rFonts w:ascii="Times New Roman" w:hAnsi="Times New Roman" w:cs="Times New Roman"/>
                <w:sz w:val="22"/>
                <w:szCs w:val="22"/>
                <w:lang w:val="ru-RU"/>
              </w:rPr>
              <w:t>,</w:t>
            </w:r>
            <w:r w:rsidR="00965991">
              <w:rPr>
                <w:rFonts w:ascii="Times New Roman" w:hAnsi="Times New Roman" w:cs="Times New Roman"/>
                <w:sz w:val="22"/>
                <w:szCs w:val="22"/>
                <w:lang w:val="ru-RU"/>
              </w:rPr>
              <w:t>6</w:t>
            </w:r>
            <w:r w:rsidRPr="006E5A81">
              <w:rPr>
                <w:rFonts w:ascii="Times New Roman" w:hAnsi="Times New Roman" w:cs="Times New Roman"/>
                <w:sz w:val="22"/>
                <w:szCs w:val="22"/>
                <w:lang w:val="ru-RU"/>
              </w:rPr>
              <w:t>0</w:t>
            </w:r>
          </w:p>
        </w:tc>
      </w:tr>
      <w:tr w:rsidR="00EF093A" w:rsidRPr="006E5A81" w14:paraId="22E0A220" w14:textId="77777777" w:rsidTr="001B7598">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65022" w14:textId="5D00B740" w:rsidR="00EF093A" w:rsidRPr="00EF093A" w:rsidRDefault="00EF093A" w:rsidP="00F16AA6">
            <w:pPr>
              <w:pStyle w:val="Standard"/>
              <w:jc w:val="both"/>
              <w:rPr>
                <w:rFonts w:ascii="Times New Roman" w:hAnsi="Times New Roman" w:cs="Times New Roman"/>
                <w:sz w:val="22"/>
                <w:szCs w:val="22"/>
                <w:lang w:val="ru-RU"/>
              </w:rPr>
            </w:pPr>
            <w:r>
              <w:rPr>
                <w:rFonts w:ascii="Times New Roman" w:hAnsi="Times New Roman"/>
                <w:sz w:val="22"/>
                <w:szCs w:val="22"/>
                <w:lang w:val="ru-RU"/>
              </w:rPr>
              <w:t>С</w:t>
            </w:r>
            <w:r w:rsidRPr="00EF093A">
              <w:rPr>
                <w:rFonts w:ascii="Times New Roman" w:hAnsi="Times New Roman"/>
                <w:sz w:val="22"/>
                <w:szCs w:val="22"/>
                <w:lang w:val="ru-RU"/>
              </w:rPr>
              <w:t>рок поставки и проведения монтажных работ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CF06F" w14:textId="7E775322" w:rsidR="00EF093A" w:rsidRDefault="00EF093A" w:rsidP="00965991">
            <w:pPr>
              <w:pStyle w:val="Standard"/>
              <w:jc w:val="both"/>
              <w:rPr>
                <w:rFonts w:ascii="Times New Roman" w:hAnsi="Times New Roman" w:cs="Times New Roman"/>
                <w:sz w:val="22"/>
                <w:szCs w:val="22"/>
                <w:lang w:val="ru-RU"/>
              </w:rPr>
            </w:pPr>
            <w:r>
              <w:rPr>
                <w:rFonts w:ascii="Times New Roman" w:hAnsi="Times New Roman" w:cs="Times New Roman"/>
                <w:sz w:val="22"/>
                <w:szCs w:val="22"/>
                <w:lang w:val="ru-RU"/>
              </w:rPr>
              <w:t>0,20</w:t>
            </w:r>
          </w:p>
        </w:tc>
      </w:tr>
      <w:tr w:rsidR="007F1313" w:rsidRPr="006E5A81" w14:paraId="3F78D0AB" w14:textId="77777777" w:rsidTr="001B7598">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3EF1C" w14:textId="73924566" w:rsidR="007F1313" w:rsidRPr="0069003C" w:rsidRDefault="007F1313" w:rsidP="00F16AA6">
            <w:pPr>
              <w:pStyle w:val="Standard"/>
              <w:jc w:val="both"/>
              <w:rPr>
                <w:rFonts w:ascii="Times New Roman" w:hAnsi="Times New Roman" w:cs="Times New Roman"/>
                <w:sz w:val="22"/>
                <w:szCs w:val="22"/>
                <w:lang w:val="ru-RU"/>
              </w:rPr>
            </w:pPr>
            <w:r>
              <w:rPr>
                <w:rFonts w:ascii="Times New Roman" w:hAnsi="Times New Roman" w:cs="Times New Roman"/>
                <w:sz w:val="22"/>
                <w:szCs w:val="22"/>
                <w:lang w:val="ru-RU"/>
              </w:rPr>
              <w:t>Опыт</w:t>
            </w:r>
            <w:r w:rsidR="008E055A">
              <w:rPr>
                <w:rFonts w:ascii="Times New Roman" w:hAnsi="Times New Roman" w:cs="Times New Roman"/>
                <w:sz w:val="22"/>
                <w:szCs w:val="22"/>
                <w:lang w:val="ru-RU"/>
              </w:rPr>
              <w:t xml:space="preserve"> участника</w:t>
            </w:r>
            <w:r w:rsidR="0068570A">
              <w:rPr>
                <w:rFonts w:ascii="Times New Roman" w:hAnsi="Times New Roman" w:cs="Times New Roman"/>
                <w:sz w:val="22"/>
                <w:szCs w:val="22"/>
                <w:lang w:val="ru-RU"/>
              </w:rPr>
              <w:t xml:space="preserve"> </w:t>
            </w:r>
            <w:r w:rsidR="0068570A" w:rsidRPr="00F16AA6">
              <w:rPr>
                <w:rFonts w:ascii="Times New Roman" w:hAnsi="Times New Roman" w:cs="Times New Roman"/>
                <w:sz w:val="22"/>
                <w:szCs w:val="22"/>
                <w:lang w:val="ru-RU"/>
              </w:rPr>
              <w:t xml:space="preserve">по </w:t>
            </w:r>
            <w:r w:rsidR="0068570A" w:rsidRPr="00F16AA6">
              <w:rPr>
                <w:rStyle w:val="hgkelc"/>
                <w:bCs/>
                <w:lang w:val="ru-RU"/>
              </w:rPr>
              <w:t xml:space="preserve"> </w:t>
            </w:r>
            <w:r w:rsidR="004F1FD3">
              <w:rPr>
                <w:rStyle w:val="hgkelc"/>
                <w:bCs/>
                <w:lang w:val="ru-RU"/>
              </w:rPr>
              <w:t xml:space="preserve">поставке и </w:t>
            </w:r>
            <w:r w:rsidR="004F1FD3" w:rsidRPr="00F16AA6">
              <w:rPr>
                <w:rStyle w:val="hgkelc"/>
                <w:bCs/>
                <w:lang w:val="ru-RU"/>
              </w:rPr>
              <w:t>выполнению работ</w:t>
            </w:r>
            <w:r w:rsidR="004F1FD3" w:rsidRPr="0068570A">
              <w:rPr>
                <w:rStyle w:val="hgkelc"/>
                <w:bCs/>
                <w:lang w:val="ru-RU"/>
              </w:rPr>
              <w:t xml:space="preserve"> сопоставимого характера</w:t>
            </w:r>
            <w:r w:rsidR="0069003C">
              <w:rPr>
                <w:rStyle w:val="hgkelc"/>
                <w:bCs/>
                <w:lang w:val="ru-RU"/>
              </w:rPr>
              <w:t xml:space="preserve"> </w:t>
            </w:r>
            <w:r w:rsidR="0069003C" w:rsidRPr="0069003C">
              <w:rPr>
                <w:rStyle w:val="hgkelc"/>
                <w:bCs/>
                <w:lang w:val="ru-RU"/>
              </w:rPr>
              <w:t xml:space="preserve">( </w:t>
            </w:r>
            <w:r w:rsidR="0069003C">
              <w:rPr>
                <w:rStyle w:val="hgkelc"/>
                <w:bCs/>
                <w:lang w:val="ru-RU"/>
              </w:rPr>
              <w:t>кол-во договоров</w:t>
            </w:r>
            <w:r w:rsidR="0069003C" w:rsidRPr="0069003C">
              <w:rPr>
                <w:rStyle w:val="hgkelc"/>
                <w:bCs/>
                <w:lang w:val="ru-RU"/>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8FEEF" w14:textId="5F5182D8" w:rsidR="007F1313" w:rsidRPr="007F1313" w:rsidRDefault="007F1313" w:rsidP="00EF093A">
            <w:pPr>
              <w:pStyle w:val="Standard"/>
              <w:jc w:val="both"/>
              <w:rPr>
                <w:rFonts w:ascii="Times New Roman" w:hAnsi="Times New Roman" w:cs="Times New Roman"/>
                <w:sz w:val="22"/>
                <w:szCs w:val="22"/>
                <w:lang w:val="ru-RU"/>
              </w:rPr>
            </w:pPr>
            <w:r>
              <w:rPr>
                <w:rFonts w:ascii="Times New Roman" w:hAnsi="Times New Roman" w:cs="Times New Roman"/>
                <w:sz w:val="22"/>
                <w:szCs w:val="22"/>
                <w:lang w:val="ru-RU"/>
              </w:rPr>
              <w:t>0,</w:t>
            </w:r>
            <w:r w:rsidR="00EF093A">
              <w:rPr>
                <w:rFonts w:ascii="Times New Roman" w:hAnsi="Times New Roman" w:cs="Times New Roman"/>
                <w:sz w:val="22"/>
                <w:szCs w:val="22"/>
                <w:lang w:val="ru-RU"/>
              </w:rPr>
              <w:t>2</w:t>
            </w:r>
            <w:r w:rsidR="00001EE7">
              <w:rPr>
                <w:rFonts w:ascii="Times New Roman" w:hAnsi="Times New Roman" w:cs="Times New Roman"/>
                <w:sz w:val="22"/>
                <w:szCs w:val="22"/>
                <w:lang w:val="ru-RU"/>
              </w:rPr>
              <w:t>0</w:t>
            </w:r>
          </w:p>
        </w:tc>
      </w:tr>
    </w:tbl>
    <w:p w14:paraId="1B3F0368" w14:textId="1722261C" w:rsidR="00301345" w:rsidRPr="006E5A81" w:rsidRDefault="00301345" w:rsidP="00301345">
      <w:pPr>
        <w:snapToGrid w:val="0"/>
        <w:jc w:val="both"/>
        <w:rPr>
          <w:rFonts w:ascii="Times New Roman" w:hAnsi="Times New Roman"/>
          <w:sz w:val="22"/>
          <w:szCs w:val="22"/>
        </w:rPr>
      </w:pPr>
      <w:r w:rsidRPr="006E5A81">
        <w:rPr>
          <w:rFonts w:ascii="Times New Roman" w:hAnsi="Times New Roman"/>
          <w:sz w:val="22"/>
          <w:szCs w:val="22"/>
        </w:rPr>
        <w:t>Итоговое место, присуждаемое каждому Предложению рассчитывается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5B72783C" w14:textId="77777777" w:rsidR="00301345" w:rsidRPr="006E5A81" w:rsidRDefault="00301345" w:rsidP="00301345">
      <w:pPr>
        <w:snapToGrid w:val="0"/>
        <w:jc w:val="both"/>
        <w:rPr>
          <w:rFonts w:ascii="Times New Roman" w:hAnsi="Times New Roman"/>
          <w:sz w:val="22"/>
          <w:szCs w:val="22"/>
        </w:rPr>
      </w:pPr>
    </w:p>
    <w:p w14:paraId="517B6C43" w14:textId="0C4705BE" w:rsidR="00301345" w:rsidRPr="006E5A81" w:rsidRDefault="00301345" w:rsidP="00301345">
      <w:pPr>
        <w:snapToGrid w:val="0"/>
        <w:jc w:val="center"/>
        <w:rPr>
          <w:rFonts w:ascii="Times New Roman" w:hAnsi="Times New Roman"/>
          <w:b/>
          <w:sz w:val="22"/>
          <w:szCs w:val="22"/>
        </w:rPr>
      </w:pPr>
      <w:r w:rsidRPr="006E5A81">
        <w:rPr>
          <w:rFonts w:ascii="Times New Roman" w:hAnsi="Times New Roman"/>
          <w:b/>
          <w:sz w:val="22"/>
          <w:szCs w:val="22"/>
        </w:rPr>
        <w:t>И = С +</w:t>
      </w:r>
      <w:r w:rsidR="00EF093A">
        <w:rPr>
          <w:rFonts w:ascii="Times New Roman" w:hAnsi="Times New Roman"/>
          <w:b/>
          <w:sz w:val="22"/>
          <w:szCs w:val="22"/>
        </w:rPr>
        <w:t>П+</w:t>
      </w:r>
      <w:r w:rsidRPr="006E5A81">
        <w:rPr>
          <w:rFonts w:ascii="Times New Roman" w:hAnsi="Times New Roman"/>
          <w:b/>
          <w:sz w:val="22"/>
          <w:szCs w:val="22"/>
        </w:rPr>
        <w:t xml:space="preserve"> </w:t>
      </w:r>
      <w:r w:rsidR="000956E1">
        <w:rPr>
          <w:rFonts w:ascii="Times New Roman" w:hAnsi="Times New Roman"/>
          <w:b/>
          <w:sz w:val="22"/>
          <w:szCs w:val="22"/>
        </w:rPr>
        <w:t>О</w:t>
      </w:r>
      <w:r w:rsidRPr="006E5A81">
        <w:rPr>
          <w:rFonts w:ascii="Times New Roman" w:hAnsi="Times New Roman"/>
          <w:b/>
          <w:sz w:val="22"/>
          <w:szCs w:val="22"/>
        </w:rPr>
        <w:t xml:space="preserve"> , где</w:t>
      </w:r>
    </w:p>
    <w:p w14:paraId="06F537B6" w14:textId="77777777" w:rsidR="00301345" w:rsidRPr="006E5A81" w:rsidRDefault="00301345" w:rsidP="00301345">
      <w:pPr>
        <w:snapToGrid w:val="0"/>
        <w:jc w:val="both"/>
        <w:rPr>
          <w:rFonts w:ascii="Times New Roman" w:hAnsi="Times New Roman"/>
          <w:sz w:val="22"/>
          <w:szCs w:val="22"/>
        </w:rPr>
      </w:pPr>
    </w:p>
    <w:p w14:paraId="0866EDC7" w14:textId="77777777" w:rsidR="00301345" w:rsidRPr="006E5A81" w:rsidRDefault="00301345" w:rsidP="00301345">
      <w:pPr>
        <w:snapToGrid w:val="0"/>
        <w:jc w:val="both"/>
        <w:rPr>
          <w:rFonts w:ascii="Times New Roman" w:hAnsi="Times New Roman"/>
          <w:sz w:val="22"/>
          <w:szCs w:val="22"/>
        </w:rPr>
      </w:pPr>
      <w:r w:rsidRPr="006E5A81">
        <w:rPr>
          <w:rFonts w:ascii="Times New Roman" w:hAnsi="Times New Roman"/>
          <w:b/>
          <w:sz w:val="22"/>
          <w:szCs w:val="22"/>
        </w:rPr>
        <w:t>И</w:t>
      </w:r>
      <w:r w:rsidRPr="006E5A81">
        <w:rPr>
          <w:rFonts w:ascii="Times New Roman" w:hAnsi="Times New Roman"/>
          <w:sz w:val="22"/>
          <w:szCs w:val="22"/>
        </w:rPr>
        <w:t xml:space="preserve"> – итоговое место, присужденное Предложению;</w:t>
      </w:r>
    </w:p>
    <w:p w14:paraId="6FBCA8A8" w14:textId="2068DBC0" w:rsidR="00301345" w:rsidRDefault="00301345" w:rsidP="00301345">
      <w:pPr>
        <w:snapToGrid w:val="0"/>
        <w:rPr>
          <w:rFonts w:ascii="Times New Roman" w:hAnsi="Times New Roman"/>
          <w:sz w:val="22"/>
          <w:szCs w:val="22"/>
        </w:rPr>
      </w:pPr>
      <w:r w:rsidRPr="006E5A81">
        <w:rPr>
          <w:rFonts w:ascii="Times New Roman" w:hAnsi="Times New Roman"/>
          <w:b/>
          <w:sz w:val="22"/>
          <w:szCs w:val="22"/>
        </w:rPr>
        <w:t>С</w:t>
      </w:r>
      <w:r w:rsidRPr="006E5A81">
        <w:rPr>
          <w:rFonts w:ascii="Times New Roman" w:hAnsi="Times New Roman"/>
          <w:sz w:val="22"/>
          <w:szCs w:val="22"/>
        </w:rPr>
        <w:t xml:space="preserve"> – место, присуждаемое Предложению по критерию «Стоимость товара» с учетом весового коэффициента.</w:t>
      </w:r>
    </w:p>
    <w:p w14:paraId="0114F4C5" w14:textId="7ADC743F" w:rsidR="00EF093A" w:rsidRPr="00EF093A" w:rsidRDefault="00EF093A" w:rsidP="00EF093A">
      <w:pPr>
        <w:pStyle w:val="Standard"/>
        <w:rPr>
          <w:rFonts w:ascii="Times New Roman" w:hAnsi="Times New Roman"/>
          <w:sz w:val="22"/>
          <w:szCs w:val="22"/>
          <w:lang w:val="ru-RU"/>
        </w:rPr>
      </w:pPr>
      <w:r w:rsidRPr="00EF093A">
        <w:rPr>
          <w:rFonts w:ascii="Times New Roman" w:hAnsi="Times New Roman"/>
          <w:b/>
          <w:sz w:val="22"/>
          <w:szCs w:val="22"/>
          <w:lang w:val="ru-RU"/>
        </w:rPr>
        <w:t xml:space="preserve">П </w:t>
      </w:r>
      <w:r w:rsidRPr="00EF093A">
        <w:rPr>
          <w:rFonts w:ascii="Times New Roman" w:hAnsi="Times New Roman"/>
          <w:sz w:val="22"/>
          <w:szCs w:val="22"/>
          <w:lang w:val="ru-RU"/>
        </w:rPr>
        <w:t>– место, присуждаемое Предложению по критерию «</w:t>
      </w:r>
      <w:r>
        <w:rPr>
          <w:rFonts w:ascii="Times New Roman" w:hAnsi="Times New Roman"/>
          <w:sz w:val="22"/>
          <w:szCs w:val="22"/>
          <w:lang w:val="ru-RU"/>
        </w:rPr>
        <w:t>С</w:t>
      </w:r>
      <w:r w:rsidRPr="00EF093A">
        <w:rPr>
          <w:rFonts w:ascii="Times New Roman" w:hAnsi="Times New Roman"/>
          <w:sz w:val="22"/>
          <w:szCs w:val="22"/>
          <w:lang w:val="ru-RU"/>
        </w:rPr>
        <w:t>рок поставки и проведения монтажных работ» с учетом весового коэффициента</w:t>
      </w:r>
      <w:r>
        <w:rPr>
          <w:rFonts w:ascii="Times New Roman" w:hAnsi="Times New Roman"/>
          <w:sz w:val="22"/>
          <w:szCs w:val="22"/>
          <w:lang w:val="ru-RU"/>
        </w:rPr>
        <w:t>.</w:t>
      </w:r>
    </w:p>
    <w:p w14:paraId="7C6E4043" w14:textId="65BFC7BF" w:rsidR="00301345" w:rsidRPr="006E5A81" w:rsidRDefault="000956E1" w:rsidP="00301345">
      <w:pPr>
        <w:snapToGrid w:val="0"/>
        <w:jc w:val="both"/>
        <w:rPr>
          <w:rFonts w:ascii="Times New Roman" w:hAnsi="Times New Roman"/>
          <w:sz w:val="22"/>
          <w:szCs w:val="22"/>
        </w:rPr>
      </w:pPr>
      <w:r>
        <w:rPr>
          <w:rFonts w:ascii="Times New Roman" w:hAnsi="Times New Roman"/>
          <w:b/>
          <w:sz w:val="22"/>
          <w:szCs w:val="22"/>
        </w:rPr>
        <w:t>О</w:t>
      </w:r>
      <w:r w:rsidR="005B69E0" w:rsidRPr="006E5A81">
        <w:rPr>
          <w:rFonts w:ascii="Times New Roman" w:hAnsi="Times New Roman"/>
          <w:sz w:val="22"/>
          <w:szCs w:val="22"/>
        </w:rPr>
        <w:t>–</w:t>
      </w:r>
      <w:r w:rsidR="00301345" w:rsidRPr="006E5A81">
        <w:rPr>
          <w:rFonts w:ascii="Times New Roman" w:hAnsi="Times New Roman"/>
          <w:sz w:val="22"/>
          <w:szCs w:val="22"/>
        </w:rPr>
        <w:t>место, присуждаемое Предложению по критерию «</w:t>
      </w:r>
      <w:r w:rsidR="005B69E0" w:rsidRPr="005B69E0">
        <w:rPr>
          <w:rFonts w:ascii="Times New Roman" w:hAnsi="Times New Roman"/>
          <w:sz w:val="22"/>
          <w:szCs w:val="22"/>
        </w:rPr>
        <w:t>Опыт</w:t>
      </w:r>
      <w:r w:rsidR="008E055A">
        <w:rPr>
          <w:rFonts w:ascii="Times New Roman" w:hAnsi="Times New Roman"/>
          <w:sz w:val="22"/>
          <w:szCs w:val="22"/>
        </w:rPr>
        <w:t xml:space="preserve"> участника</w:t>
      </w:r>
      <w:r w:rsidR="005B69E0" w:rsidRPr="005B69E0">
        <w:rPr>
          <w:rFonts w:ascii="Times New Roman" w:hAnsi="Times New Roman"/>
          <w:sz w:val="22"/>
          <w:szCs w:val="22"/>
        </w:rPr>
        <w:t xml:space="preserve"> по </w:t>
      </w:r>
      <w:r w:rsidR="00242451">
        <w:rPr>
          <w:rFonts w:ascii="Times New Roman" w:hAnsi="Times New Roman"/>
          <w:sz w:val="22"/>
          <w:szCs w:val="22"/>
        </w:rPr>
        <w:t>поставке и</w:t>
      </w:r>
      <w:r w:rsidR="005B69E0" w:rsidRPr="005B69E0">
        <w:rPr>
          <w:rFonts w:ascii="Times New Roman" w:hAnsi="Times New Roman"/>
          <w:sz w:val="22"/>
          <w:szCs w:val="22"/>
        </w:rPr>
        <w:t xml:space="preserve"> выполнению работ сопоставимого характера и объема</w:t>
      </w:r>
      <w:r w:rsidR="00301345" w:rsidRPr="006E5A81">
        <w:rPr>
          <w:rFonts w:ascii="Times New Roman" w:hAnsi="Times New Roman"/>
          <w:sz w:val="22"/>
          <w:szCs w:val="22"/>
        </w:rPr>
        <w:t>» с учетом весового коэффициента.</w:t>
      </w:r>
    </w:p>
    <w:p w14:paraId="2CA457F5" w14:textId="77777777" w:rsidR="00301345" w:rsidRDefault="00301345" w:rsidP="00301345">
      <w:pPr>
        <w:snapToGrid w:val="0"/>
        <w:jc w:val="both"/>
        <w:rPr>
          <w:rFonts w:ascii="Times New Roman" w:hAnsi="Times New Roman"/>
          <w:sz w:val="22"/>
          <w:szCs w:val="22"/>
        </w:rPr>
      </w:pPr>
    </w:p>
    <w:p w14:paraId="37CF112B" w14:textId="2804B8AE" w:rsidR="00301345" w:rsidRPr="00A63153" w:rsidRDefault="00301345" w:rsidP="00301345">
      <w:pPr>
        <w:snapToGrid w:val="0"/>
        <w:jc w:val="both"/>
        <w:rPr>
          <w:rFonts w:ascii="Times New Roman" w:hAnsi="Times New Roman"/>
          <w:sz w:val="22"/>
          <w:szCs w:val="22"/>
        </w:rPr>
      </w:pPr>
      <w:r w:rsidRPr="00A63153">
        <w:rPr>
          <w:rFonts w:ascii="Times New Roman" w:hAnsi="Times New Roman"/>
          <w:sz w:val="22"/>
          <w:szCs w:val="22"/>
        </w:rPr>
        <w:t>Побеждает Предложение, для которо</w:t>
      </w:r>
      <w:r w:rsidR="00EE39D8">
        <w:rPr>
          <w:rFonts w:ascii="Times New Roman" w:hAnsi="Times New Roman"/>
          <w:sz w:val="22"/>
          <w:szCs w:val="22"/>
        </w:rPr>
        <w:t>го</w:t>
      </w:r>
      <w:r w:rsidRPr="00A63153">
        <w:rPr>
          <w:rFonts w:ascii="Times New Roman" w:hAnsi="Times New Roman"/>
          <w:sz w:val="22"/>
          <w:szCs w:val="22"/>
        </w:rPr>
        <w:t xml:space="preserve"> итоговое место, присужденное Предложению Закупочной комиссией, является </w:t>
      </w:r>
      <w:r w:rsidRPr="00A63153">
        <w:rPr>
          <w:rFonts w:ascii="Times New Roman" w:hAnsi="Times New Roman"/>
          <w:b/>
          <w:sz w:val="22"/>
          <w:szCs w:val="22"/>
        </w:rPr>
        <w:t>минимальным</w:t>
      </w:r>
      <w:r w:rsidRPr="00A63153">
        <w:rPr>
          <w:rFonts w:ascii="Times New Roman" w:hAnsi="Times New Roman"/>
          <w:sz w:val="22"/>
          <w:szCs w:val="22"/>
        </w:rPr>
        <w:t>.</w:t>
      </w:r>
    </w:p>
    <w:p w14:paraId="1DD27D2F" w14:textId="77777777" w:rsidR="00301345" w:rsidRPr="00A63153" w:rsidRDefault="00301345" w:rsidP="00301345">
      <w:pPr>
        <w:snapToGrid w:val="0"/>
        <w:jc w:val="both"/>
        <w:rPr>
          <w:rFonts w:ascii="Times New Roman" w:hAnsi="Times New Roman"/>
          <w:sz w:val="22"/>
          <w:szCs w:val="22"/>
        </w:rPr>
      </w:pPr>
    </w:p>
    <w:p w14:paraId="2F193065" w14:textId="77777777" w:rsidR="00301345" w:rsidRPr="00A63153" w:rsidRDefault="00301345" w:rsidP="00301345">
      <w:pPr>
        <w:snapToGrid w:val="0"/>
        <w:jc w:val="both"/>
        <w:rPr>
          <w:rFonts w:ascii="Times New Roman" w:hAnsi="Times New Roman"/>
          <w:sz w:val="22"/>
          <w:szCs w:val="22"/>
        </w:rPr>
      </w:pPr>
    </w:p>
    <w:p w14:paraId="74624EA2" w14:textId="77777777" w:rsidR="00301345" w:rsidRPr="00A63153" w:rsidRDefault="00301345" w:rsidP="00301345">
      <w:pPr>
        <w:snapToGrid w:val="0"/>
        <w:jc w:val="both"/>
        <w:rPr>
          <w:rFonts w:ascii="Times New Roman" w:hAnsi="Times New Roman"/>
          <w:sz w:val="22"/>
          <w:szCs w:val="22"/>
        </w:rPr>
      </w:pPr>
    </w:p>
    <w:p w14:paraId="7A6F82AD" w14:textId="77777777" w:rsidR="00301345" w:rsidRPr="00A63153" w:rsidRDefault="00301345" w:rsidP="00301345">
      <w:pPr>
        <w:snapToGrid w:val="0"/>
        <w:jc w:val="both"/>
        <w:rPr>
          <w:rFonts w:ascii="Times New Roman" w:hAnsi="Times New Roman"/>
          <w:sz w:val="22"/>
          <w:szCs w:val="22"/>
        </w:rPr>
      </w:pPr>
    </w:p>
    <w:p w14:paraId="22F5215C" w14:textId="77777777" w:rsidR="00301345" w:rsidRDefault="00301345" w:rsidP="00301345">
      <w:pPr>
        <w:jc w:val="both"/>
        <w:rPr>
          <w:rFonts w:ascii="Times New Roman" w:hAnsi="Times New Roman" w:cs="Times New Roman"/>
          <w:sz w:val="24"/>
          <w:szCs w:val="24"/>
        </w:rPr>
      </w:pPr>
    </w:p>
    <w:p w14:paraId="310D794D" w14:textId="77777777" w:rsidR="00301345" w:rsidRDefault="00301345" w:rsidP="00301345">
      <w:pPr>
        <w:jc w:val="both"/>
        <w:rPr>
          <w:rFonts w:ascii="Times New Roman" w:hAnsi="Times New Roman" w:cs="Times New Roman"/>
          <w:sz w:val="24"/>
          <w:szCs w:val="24"/>
        </w:rPr>
      </w:pPr>
    </w:p>
    <w:p w14:paraId="6CF33F42" w14:textId="77777777" w:rsidR="00301345" w:rsidRDefault="00301345" w:rsidP="00301345">
      <w:pPr>
        <w:jc w:val="both"/>
        <w:rPr>
          <w:rFonts w:ascii="Times New Roman" w:hAnsi="Times New Roman" w:cs="Times New Roman"/>
          <w:sz w:val="24"/>
          <w:szCs w:val="24"/>
        </w:rPr>
      </w:pPr>
    </w:p>
    <w:p w14:paraId="2F65A49A" w14:textId="77777777" w:rsidR="004609F7" w:rsidRDefault="004609F7" w:rsidP="00745853">
      <w:pPr>
        <w:snapToGrid w:val="0"/>
        <w:jc w:val="both"/>
        <w:rPr>
          <w:rFonts w:ascii="Times New Roman" w:hAnsi="Times New Roman"/>
          <w:sz w:val="22"/>
        </w:rPr>
      </w:pPr>
    </w:p>
    <w:p w14:paraId="69686C81" w14:textId="77777777" w:rsidR="004609F7" w:rsidRDefault="004609F7" w:rsidP="00745853">
      <w:pPr>
        <w:snapToGrid w:val="0"/>
        <w:jc w:val="both"/>
        <w:rPr>
          <w:rFonts w:ascii="Times New Roman" w:hAnsi="Times New Roman"/>
          <w:sz w:val="22"/>
        </w:rPr>
      </w:pPr>
    </w:p>
    <w:p w14:paraId="5DFCB12F" w14:textId="77777777" w:rsidR="00625F13" w:rsidRDefault="00625F13" w:rsidP="00745853">
      <w:pPr>
        <w:snapToGrid w:val="0"/>
        <w:jc w:val="both"/>
        <w:rPr>
          <w:rFonts w:ascii="Times New Roman" w:hAnsi="Times New Roman"/>
          <w:sz w:val="22"/>
        </w:rPr>
      </w:pPr>
    </w:p>
    <w:p w14:paraId="422633C9" w14:textId="77777777" w:rsidR="00625F13" w:rsidRDefault="00625F13" w:rsidP="00745853">
      <w:pPr>
        <w:snapToGrid w:val="0"/>
        <w:jc w:val="both"/>
        <w:rPr>
          <w:rFonts w:ascii="Times New Roman" w:hAnsi="Times New Roman"/>
          <w:sz w:val="22"/>
        </w:rPr>
      </w:pPr>
    </w:p>
    <w:p w14:paraId="1416721B" w14:textId="2E9D2744"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 Техническое задание</w:t>
      </w:r>
      <w:bookmarkEnd w:id="3"/>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12AA1E04" w14:textId="77777777" w:rsidR="00C81241" w:rsidRDefault="00C81241" w:rsidP="00956986">
      <w:pPr>
        <w:snapToGrid w:val="0"/>
        <w:jc w:val="right"/>
        <w:rPr>
          <w:rFonts w:ascii="Times New Roman" w:hAnsi="Times New Roman"/>
          <w:b/>
          <w:sz w:val="22"/>
        </w:rPr>
      </w:pP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8"/>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72609" w14:textId="77777777" w:rsidR="00E47879" w:rsidRDefault="00E47879">
      <w:r>
        <w:separator/>
      </w:r>
    </w:p>
  </w:endnote>
  <w:endnote w:type="continuationSeparator" w:id="0">
    <w:p w14:paraId="559AFC51" w14:textId="77777777" w:rsidR="00E47879" w:rsidRDefault="00E4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panose1 w:val="00000000000000000000"/>
    <w:charset w:val="00"/>
    <w:family w:val="auto"/>
    <w:notTrueType/>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5A77" w14:textId="345BBBEB" w:rsidR="00E47879" w:rsidRDefault="00E47879">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8D5FE0">
      <w:rPr>
        <w:rFonts w:ascii="Times New Roman" w:hAnsi="Times New Roman"/>
        <w:noProof/>
        <w:sz w:val="24"/>
      </w:rPr>
      <w:t>4</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EB6B5" w14:textId="77777777" w:rsidR="00E47879" w:rsidRDefault="00E47879">
      <w:r>
        <w:separator/>
      </w:r>
    </w:p>
  </w:footnote>
  <w:footnote w:type="continuationSeparator" w:id="0">
    <w:p w14:paraId="6F954C43" w14:textId="77777777" w:rsidR="00E47879" w:rsidRDefault="00E47879">
      <w:r>
        <w:continuationSeparator/>
      </w:r>
    </w:p>
  </w:footnote>
  <w:footnote w:id="1">
    <w:p w14:paraId="3D77622B" w14:textId="77777777" w:rsidR="00E47879" w:rsidRPr="00051381" w:rsidRDefault="00E47879" w:rsidP="00745853">
      <w:pPr>
        <w:pStyle w:val="afc"/>
        <w:rPr>
          <w:rFonts w:ascii="Times New Roman" w:hAnsi="Times New Roman" w:cs="Times New Roman"/>
          <w:b/>
        </w:rPr>
      </w:pPr>
      <w:r w:rsidRPr="00051381">
        <w:rPr>
          <w:rFonts w:ascii="Times New Roman" w:hAnsi="Times New Roman" w:cs="Times New Roman"/>
          <w:b/>
        </w:rPr>
        <w:t>1,2-участник указывает самостоятельно</w:t>
      </w:r>
    </w:p>
  </w:footnote>
  <w:footnote w:id="2">
    <w:p w14:paraId="7DEA9FA9" w14:textId="77777777" w:rsidR="00E47879" w:rsidRPr="00051381" w:rsidRDefault="00E47879" w:rsidP="00D1115B">
      <w:pPr>
        <w:pStyle w:val="afc"/>
        <w:rPr>
          <w:rFonts w:ascii="Times New Roman" w:hAnsi="Times New Roman" w:cs="Times New Roman"/>
          <w:b/>
          <w:sz w:val="18"/>
          <w:szCs w:val="18"/>
        </w:rPr>
      </w:pPr>
    </w:p>
  </w:footnote>
  <w:footnote w:id="3">
    <w:p w14:paraId="2CFC1C5E" w14:textId="77777777" w:rsidR="00E47879" w:rsidRDefault="00E47879" w:rsidP="00D1115B">
      <w:pPr>
        <w:pStyle w:val="afc"/>
        <w:jc w:val="both"/>
        <w:rPr>
          <w:rFonts w:ascii="Times New Roman" w:hAnsi="Times New Roman" w:cs="Times New Roman"/>
        </w:rPr>
      </w:pPr>
      <w:r w:rsidRPr="00C84389">
        <w:rPr>
          <w:rStyle w:val="afe"/>
          <w:rFonts w:ascii="Times New Roman" w:hAnsi="Times New Roman" w:cs="Times New Roman"/>
        </w:rPr>
        <w:footnoteRef/>
      </w:r>
      <w:r w:rsidRPr="00C84389">
        <w:rPr>
          <w:rFonts w:ascii="Times New Roman" w:hAnsi="Times New Roman" w:cs="Times New Roman"/>
        </w:rPr>
        <w:t xml:space="preserve"> Предпочтительный порядок оплаты для </w:t>
      </w:r>
      <w:r>
        <w:rPr>
          <w:rFonts w:ascii="Times New Roman" w:hAnsi="Times New Roman" w:cs="Times New Roman"/>
        </w:rPr>
        <w:t>Заказчика</w:t>
      </w:r>
    </w:p>
    <w:p w14:paraId="3CA959DE" w14:textId="77777777" w:rsidR="00E47879" w:rsidRPr="00C84389" w:rsidRDefault="00E47879" w:rsidP="00D1115B">
      <w:pPr>
        <w:pStyle w:val="afc"/>
        <w:jc w:val="both"/>
        <w:rPr>
          <w:rFonts w:ascii="Times New Roman" w:hAnsi="Times New Roman" w:cs="Times New Roman"/>
        </w:rPr>
      </w:pPr>
    </w:p>
    <w:p w14:paraId="5ED9134B" w14:textId="77777777" w:rsidR="00E47879" w:rsidRPr="00BD6A34" w:rsidRDefault="00E47879" w:rsidP="00D1115B">
      <w:pPr>
        <w:pStyle w:val="afc"/>
        <w:jc w:val="both"/>
        <w:rPr>
          <w:rFonts w:ascii="Times New Roman" w:hAnsi="Times New Roman" w:cs="Times New Roman"/>
          <w:b/>
          <w:i/>
          <w:sz w:val="22"/>
          <w:szCs w:val="22"/>
          <w:u w:val="single"/>
        </w:rPr>
      </w:pPr>
      <w:r w:rsidRPr="00BD6A34">
        <w:rPr>
          <w:rFonts w:ascii="Times New Roman" w:hAnsi="Times New Roman" w:cs="Times New Roman"/>
          <w:b/>
          <w:i/>
          <w:sz w:val="22"/>
          <w:szCs w:val="22"/>
          <w:u w:val="single"/>
        </w:rPr>
        <w:t>В случае, если Участником закупки в коммерческом предложении будет предусмотрено условие об авансировании, Покупатель вправе включить в условия договора раздел 12 «Обеспечение исполнения обязательств Поставщика» (Приложение №4 к закупочной документации_Проект Договора).</w:t>
      </w:r>
    </w:p>
    <w:p w14:paraId="48C61995" w14:textId="77777777" w:rsidR="00E47879" w:rsidRPr="00BD6A34" w:rsidRDefault="00E47879" w:rsidP="00D1115B">
      <w:pPr>
        <w:pStyle w:val="afc"/>
        <w:rPr>
          <w:rFonts w:ascii="Times New Roman" w:hAnsi="Times New Roman" w:cs="Times New Roman"/>
          <w:b/>
          <w:i/>
          <w:u w:val="single"/>
        </w:rPr>
      </w:pPr>
    </w:p>
    <w:p w14:paraId="72D05433" w14:textId="77777777" w:rsidR="00E47879" w:rsidRPr="00C34062" w:rsidRDefault="00E47879" w:rsidP="00D1115B">
      <w:pPr>
        <w:pStyle w:val="afc"/>
        <w:rPr>
          <w:rFonts w:ascii="Times New Roman" w:hAnsi="Times New Roman" w:cs="Times New Roman"/>
          <w:sz w:val="22"/>
          <w:szCs w:val="22"/>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3" w15:restartNumberingAfterBreak="0">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4"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5"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6" w15:restartNumberingAfterBreak="0">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7" w15:restartNumberingAfterBreak="0">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15:restartNumberingAfterBreak="0">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9" w15:restartNumberingAfterBreak="0">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15:restartNumberingAfterBreak="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15:restartNumberingAfterBreak="0">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2" w15:restartNumberingAfterBreak="0">
    <w:nsid w:val="5C94629E"/>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15:restartNumberingAfterBreak="0">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15:restartNumberingAfterBreak="0">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15:restartNumberingAfterBreak="0">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15:restartNumberingAfterBreak="0">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7" w15:restartNumberingAfterBreak="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8" w15:restartNumberingAfterBreak="0">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9" w15:restartNumberingAfterBreak="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0" w15:restartNumberingAfterBreak="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1" w15:restartNumberingAfterBreak="0">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2" w15:restartNumberingAfterBreak="0">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3" w15:restartNumberingAfterBreak="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15:restartNumberingAfterBreak="0">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15:restartNumberingAfterBreak="0">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15:restartNumberingAfterBreak="0">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15:restartNumberingAfterBreak="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28" w15:restartNumberingAfterBreak="0">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29" w15:restartNumberingAfterBreak="0">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0" w15:restartNumberingAfterBreak="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num w:numId="1">
    <w:abstractNumId w:val="3"/>
    <w:lvlOverride w:ilvl="1">
      <w:startOverride w:val="1"/>
    </w:lvlOverride>
  </w:num>
  <w:num w:numId="2">
    <w:abstractNumId w:val="4"/>
  </w:num>
  <w:num w:numId="3">
    <w:abstractNumId w:val="4"/>
  </w:num>
  <w:num w:numId="4">
    <w:abstractNumId w:val="5"/>
  </w:num>
  <w:num w:numId="5">
    <w:abstractNumId w:val="5"/>
  </w:num>
  <w:num w:numId="6">
    <w:abstractNumId w:val="5"/>
  </w:num>
  <w:num w:numId="7">
    <w:abstractNumId w:val="6"/>
  </w:num>
  <w:num w:numId="8">
    <w:abstractNumId w:val="7"/>
  </w:num>
  <w:num w:numId="9">
    <w:abstractNumId w:val="7"/>
  </w:num>
  <w:num w:numId="10">
    <w:abstractNumId w:val="7"/>
  </w:num>
  <w:num w:numId="11">
    <w:abstractNumId w:val="7"/>
  </w:num>
  <w:num w:numId="12">
    <w:abstractNumId w:val="7"/>
  </w:num>
  <w:num w:numId="13">
    <w:abstractNumId w:val="7"/>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9"/>
  </w:num>
  <w:num w:numId="22">
    <w:abstractNumId w:val="10"/>
  </w:num>
  <w:num w:numId="23">
    <w:abstractNumId w:val="11"/>
  </w:num>
  <w:num w:numId="24">
    <w:abstractNumId w:val="12"/>
  </w:num>
  <w:num w:numId="25">
    <w:abstractNumId w:val="12"/>
  </w:num>
  <w:num w:numId="26">
    <w:abstractNumId w:val="13"/>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5"/>
  </w:num>
  <w:num w:numId="35">
    <w:abstractNumId w:val="15"/>
  </w:num>
  <w:num w:numId="36">
    <w:abstractNumId w:val="16"/>
  </w:num>
  <w:num w:numId="37">
    <w:abstractNumId w:val="17"/>
  </w:num>
  <w:num w:numId="38">
    <w:abstractNumId w:val="18"/>
  </w:num>
  <w:num w:numId="39">
    <w:abstractNumId w:val="18"/>
  </w:num>
  <w:num w:numId="40">
    <w:abstractNumId w:val="19"/>
  </w:num>
  <w:num w:numId="41">
    <w:abstractNumId w:val="20"/>
  </w:num>
  <w:num w:numId="42">
    <w:abstractNumId w:val="21"/>
  </w:num>
  <w:num w:numId="43">
    <w:abstractNumId w:val="22"/>
  </w:num>
  <w:num w:numId="44">
    <w:abstractNumId w:val="23"/>
  </w:num>
  <w:num w:numId="45">
    <w:abstractNumId w:val="24"/>
  </w:num>
  <w:num w:numId="46">
    <w:abstractNumId w:val="25"/>
  </w:num>
  <w:num w:numId="47">
    <w:abstractNumId w:val="26"/>
  </w:num>
  <w:num w:numId="48">
    <w:abstractNumId w:val="27"/>
  </w:num>
  <w:num w:numId="49">
    <w:abstractNumId w:val="28"/>
  </w:num>
  <w:num w:numId="50">
    <w:abstractNumId w:val="28"/>
  </w:num>
  <w:num w:numId="51">
    <w:abstractNumId w:val="28"/>
  </w:num>
  <w:num w:numId="52">
    <w:abstractNumId w:val="28"/>
  </w:num>
  <w:num w:numId="53">
    <w:abstractNumId w:val="28"/>
  </w:num>
  <w:num w:numId="54">
    <w:abstractNumId w:val="28"/>
  </w:num>
  <w:num w:numId="55">
    <w:abstractNumId w:val="28"/>
  </w:num>
  <w:num w:numId="56">
    <w:abstractNumId w:val="28"/>
  </w:num>
  <w:num w:numId="57">
    <w:abstractNumId w:val="29"/>
  </w:num>
  <w:num w:numId="58">
    <w:abstractNumId w:val="30"/>
  </w:num>
  <w:num w:numId="59">
    <w:abstractNumId w:val="30"/>
  </w:num>
  <w:num w:numId="60">
    <w:abstractNumId w:val="30"/>
  </w:num>
  <w:num w:numId="61">
    <w:abstractNumId w:val="30"/>
  </w:num>
  <w:num w:numId="62">
    <w:abstractNumId w:val="30"/>
  </w:num>
  <w:num w:numId="63">
    <w:abstractNumId w:val="30"/>
  </w:num>
  <w:num w:numId="64">
    <w:abstractNumId w:val="30"/>
  </w:num>
  <w:num w:numId="65">
    <w:abstractNumId w:val="0"/>
  </w:num>
  <w:num w:numId="66">
    <w:abstractNumId w:val="2"/>
  </w:num>
  <w:num w:numId="67">
    <w:abstractNumId w:val="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153601"/>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1EE7"/>
    <w:rsid w:val="00002740"/>
    <w:rsid w:val="00005CF0"/>
    <w:rsid w:val="000068FA"/>
    <w:rsid w:val="0001123D"/>
    <w:rsid w:val="000205D3"/>
    <w:rsid w:val="00021A6A"/>
    <w:rsid w:val="000225AE"/>
    <w:rsid w:val="00024612"/>
    <w:rsid w:val="0002716E"/>
    <w:rsid w:val="00031D6D"/>
    <w:rsid w:val="00051381"/>
    <w:rsid w:val="00055E5E"/>
    <w:rsid w:val="0006307B"/>
    <w:rsid w:val="000664E7"/>
    <w:rsid w:val="000702A7"/>
    <w:rsid w:val="000917F6"/>
    <w:rsid w:val="000951FD"/>
    <w:rsid w:val="000956E1"/>
    <w:rsid w:val="00097964"/>
    <w:rsid w:val="000A3433"/>
    <w:rsid w:val="000A64F4"/>
    <w:rsid w:val="000B2C8E"/>
    <w:rsid w:val="000B4BDB"/>
    <w:rsid w:val="000C3EB3"/>
    <w:rsid w:val="000D01F5"/>
    <w:rsid w:val="000D1AFC"/>
    <w:rsid w:val="000E1BF7"/>
    <w:rsid w:val="00104820"/>
    <w:rsid w:val="00105A21"/>
    <w:rsid w:val="001265B0"/>
    <w:rsid w:val="00126EEE"/>
    <w:rsid w:val="001355AE"/>
    <w:rsid w:val="00152586"/>
    <w:rsid w:val="001569E0"/>
    <w:rsid w:val="001600E0"/>
    <w:rsid w:val="00183674"/>
    <w:rsid w:val="001A52E8"/>
    <w:rsid w:val="001A7A0F"/>
    <w:rsid w:val="001B3881"/>
    <w:rsid w:val="001B7598"/>
    <w:rsid w:val="001C3B63"/>
    <w:rsid w:val="001D083B"/>
    <w:rsid w:val="001E0B20"/>
    <w:rsid w:val="001E5122"/>
    <w:rsid w:val="001F260D"/>
    <w:rsid w:val="001F4FE9"/>
    <w:rsid w:val="00214D77"/>
    <w:rsid w:val="0021533E"/>
    <w:rsid w:val="002260E1"/>
    <w:rsid w:val="00242451"/>
    <w:rsid w:val="0024542E"/>
    <w:rsid w:val="0026334B"/>
    <w:rsid w:val="00263A63"/>
    <w:rsid w:val="00264E0C"/>
    <w:rsid w:val="00264E67"/>
    <w:rsid w:val="002837F6"/>
    <w:rsid w:val="002864CB"/>
    <w:rsid w:val="0029444A"/>
    <w:rsid w:val="00295E19"/>
    <w:rsid w:val="002D1606"/>
    <w:rsid w:val="002D69E5"/>
    <w:rsid w:val="002E2B6C"/>
    <w:rsid w:val="00301345"/>
    <w:rsid w:val="00312924"/>
    <w:rsid w:val="00322D93"/>
    <w:rsid w:val="00324F62"/>
    <w:rsid w:val="0032746B"/>
    <w:rsid w:val="0033269E"/>
    <w:rsid w:val="003558C8"/>
    <w:rsid w:val="00357D02"/>
    <w:rsid w:val="00387BD4"/>
    <w:rsid w:val="00395638"/>
    <w:rsid w:val="003A12D1"/>
    <w:rsid w:val="003A13F0"/>
    <w:rsid w:val="003B512F"/>
    <w:rsid w:val="003B5C11"/>
    <w:rsid w:val="003D3FDC"/>
    <w:rsid w:val="003D4C38"/>
    <w:rsid w:val="003D6172"/>
    <w:rsid w:val="003E3677"/>
    <w:rsid w:val="00403494"/>
    <w:rsid w:val="004362FD"/>
    <w:rsid w:val="0044424B"/>
    <w:rsid w:val="00444291"/>
    <w:rsid w:val="00456610"/>
    <w:rsid w:val="004609F7"/>
    <w:rsid w:val="004644CE"/>
    <w:rsid w:val="00467E82"/>
    <w:rsid w:val="00473449"/>
    <w:rsid w:val="00482601"/>
    <w:rsid w:val="004842F7"/>
    <w:rsid w:val="00496F86"/>
    <w:rsid w:val="004A5A3A"/>
    <w:rsid w:val="004B1419"/>
    <w:rsid w:val="004B330D"/>
    <w:rsid w:val="004D13FE"/>
    <w:rsid w:val="004D305A"/>
    <w:rsid w:val="004E6294"/>
    <w:rsid w:val="004F0A86"/>
    <w:rsid w:val="004F1FD3"/>
    <w:rsid w:val="004F5648"/>
    <w:rsid w:val="00502A1A"/>
    <w:rsid w:val="005043E5"/>
    <w:rsid w:val="00510751"/>
    <w:rsid w:val="00511A10"/>
    <w:rsid w:val="00520B3A"/>
    <w:rsid w:val="005346CF"/>
    <w:rsid w:val="00534BEE"/>
    <w:rsid w:val="0054453D"/>
    <w:rsid w:val="00554F32"/>
    <w:rsid w:val="00574CBE"/>
    <w:rsid w:val="00587799"/>
    <w:rsid w:val="005950A9"/>
    <w:rsid w:val="005A2CC1"/>
    <w:rsid w:val="005B69E0"/>
    <w:rsid w:val="005B6C95"/>
    <w:rsid w:val="005B77C2"/>
    <w:rsid w:val="005C143A"/>
    <w:rsid w:val="005C1A8D"/>
    <w:rsid w:val="005E51A8"/>
    <w:rsid w:val="0061757B"/>
    <w:rsid w:val="00623C96"/>
    <w:rsid w:val="00625F13"/>
    <w:rsid w:val="006313E4"/>
    <w:rsid w:val="006452B3"/>
    <w:rsid w:val="0065225E"/>
    <w:rsid w:val="00652E7F"/>
    <w:rsid w:val="006620D6"/>
    <w:rsid w:val="00664F50"/>
    <w:rsid w:val="006722A6"/>
    <w:rsid w:val="006767F5"/>
    <w:rsid w:val="006828F1"/>
    <w:rsid w:val="0068570A"/>
    <w:rsid w:val="0069003C"/>
    <w:rsid w:val="006A2B14"/>
    <w:rsid w:val="006B7E79"/>
    <w:rsid w:val="006C087A"/>
    <w:rsid w:val="006C5754"/>
    <w:rsid w:val="006E5FDE"/>
    <w:rsid w:val="006F269E"/>
    <w:rsid w:val="006F50D8"/>
    <w:rsid w:val="0070299C"/>
    <w:rsid w:val="00706463"/>
    <w:rsid w:val="00707843"/>
    <w:rsid w:val="00713489"/>
    <w:rsid w:val="007167E9"/>
    <w:rsid w:val="00720363"/>
    <w:rsid w:val="00726E9C"/>
    <w:rsid w:val="00730F3A"/>
    <w:rsid w:val="00741B91"/>
    <w:rsid w:val="00745853"/>
    <w:rsid w:val="00763523"/>
    <w:rsid w:val="00773C6C"/>
    <w:rsid w:val="0078507A"/>
    <w:rsid w:val="00793BEC"/>
    <w:rsid w:val="007C0E01"/>
    <w:rsid w:val="007D027E"/>
    <w:rsid w:val="007D3BF6"/>
    <w:rsid w:val="007D404E"/>
    <w:rsid w:val="007D72C9"/>
    <w:rsid w:val="007D79E5"/>
    <w:rsid w:val="007E630F"/>
    <w:rsid w:val="007E714E"/>
    <w:rsid w:val="007F1313"/>
    <w:rsid w:val="0080626B"/>
    <w:rsid w:val="008156EE"/>
    <w:rsid w:val="00821B1E"/>
    <w:rsid w:val="00822735"/>
    <w:rsid w:val="00826F28"/>
    <w:rsid w:val="008332C7"/>
    <w:rsid w:val="008634A2"/>
    <w:rsid w:val="00870C58"/>
    <w:rsid w:val="00871DEE"/>
    <w:rsid w:val="00875763"/>
    <w:rsid w:val="00876B53"/>
    <w:rsid w:val="00884C78"/>
    <w:rsid w:val="00894C51"/>
    <w:rsid w:val="00896F78"/>
    <w:rsid w:val="008B60A5"/>
    <w:rsid w:val="008C7D26"/>
    <w:rsid w:val="008D1853"/>
    <w:rsid w:val="008D2E30"/>
    <w:rsid w:val="008D5FE0"/>
    <w:rsid w:val="008E055A"/>
    <w:rsid w:val="008E427D"/>
    <w:rsid w:val="008E6AD4"/>
    <w:rsid w:val="008F42DE"/>
    <w:rsid w:val="00900EE0"/>
    <w:rsid w:val="0091120C"/>
    <w:rsid w:val="00914D57"/>
    <w:rsid w:val="009156D9"/>
    <w:rsid w:val="009157FB"/>
    <w:rsid w:val="00955E10"/>
    <w:rsid w:val="00956986"/>
    <w:rsid w:val="00957BFD"/>
    <w:rsid w:val="00963EF7"/>
    <w:rsid w:val="00965991"/>
    <w:rsid w:val="0096739F"/>
    <w:rsid w:val="00977B52"/>
    <w:rsid w:val="00996B85"/>
    <w:rsid w:val="009A3DEA"/>
    <w:rsid w:val="009B1A8F"/>
    <w:rsid w:val="009C117C"/>
    <w:rsid w:val="009C265A"/>
    <w:rsid w:val="009C654A"/>
    <w:rsid w:val="009D5337"/>
    <w:rsid w:val="009F357E"/>
    <w:rsid w:val="00A03033"/>
    <w:rsid w:val="00A0595C"/>
    <w:rsid w:val="00A06090"/>
    <w:rsid w:val="00A2135C"/>
    <w:rsid w:val="00A24F0C"/>
    <w:rsid w:val="00A35CE5"/>
    <w:rsid w:val="00A43175"/>
    <w:rsid w:val="00A506FF"/>
    <w:rsid w:val="00A62D5F"/>
    <w:rsid w:val="00A77458"/>
    <w:rsid w:val="00A77E2E"/>
    <w:rsid w:val="00A90971"/>
    <w:rsid w:val="00A93DA2"/>
    <w:rsid w:val="00AA585E"/>
    <w:rsid w:val="00AA5DAF"/>
    <w:rsid w:val="00AB7136"/>
    <w:rsid w:val="00AD683D"/>
    <w:rsid w:val="00AE2569"/>
    <w:rsid w:val="00AE5247"/>
    <w:rsid w:val="00AF0068"/>
    <w:rsid w:val="00AF5409"/>
    <w:rsid w:val="00AF762B"/>
    <w:rsid w:val="00B01DBF"/>
    <w:rsid w:val="00B02EF2"/>
    <w:rsid w:val="00B06C33"/>
    <w:rsid w:val="00B125AE"/>
    <w:rsid w:val="00B1678B"/>
    <w:rsid w:val="00B16A4B"/>
    <w:rsid w:val="00B17EB2"/>
    <w:rsid w:val="00B50504"/>
    <w:rsid w:val="00B62180"/>
    <w:rsid w:val="00B66298"/>
    <w:rsid w:val="00B66DB7"/>
    <w:rsid w:val="00B721CB"/>
    <w:rsid w:val="00B82FAE"/>
    <w:rsid w:val="00B87B5C"/>
    <w:rsid w:val="00BA2359"/>
    <w:rsid w:val="00BA7129"/>
    <w:rsid w:val="00BC48C7"/>
    <w:rsid w:val="00BD43D4"/>
    <w:rsid w:val="00BD6A34"/>
    <w:rsid w:val="00BE40EE"/>
    <w:rsid w:val="00BE4D3B"/>
    <w:rsid w:val="00C0011B"/>
    <w:rsid w:val="00C052A5"/>
    <w:rsid w:val="00C059E4"/>
    <w:rsid w:val="00C1033A"/>
    <w:rsid w:val="00C22524"/>
    <w:rsid w:val="00C253D3"/>
    <w:rsid w:val="00C457DA"/>
    <w:rsid w:val="00C476AB"/>
    <w:rsid w:val="00C6525A"/>
    <w:rsid w:val="00C66076"/>
    <w:rsid w:val="00C6626B"/>
    <w:rsid w:val="00C67F87"/>
    <w:rsid w:val="00C72C45"/>
    <w:rsid w:val="00C75178"/>
    <w:rsid w:val="00C75A82"/>
    <w:rsid w:val="00C77F39"/>
    <w:rsid w:val="00C81241"/>
    <w:rsid w:val="00C83A42"/>
    <w:rsid w:val="00C92402"/>
    <w:rsid w:val="00C93371"/>
    <w:rsid w:val="00CA6BAE"/>
    <w:rsid w:val="00CB46F1"/>
    <w:rsid w:val="00CC0E8D"/>
    <w:rsid w:val="00CD1FAE"/>
    <w:rsid w:val="00CE6961"/>
    <w:rsid w:val="00CF056F"/>
    <w:rsid w:val="00CF5DFC"/>
    <w:rsid w:val="00D10569"/>
    <w:rsid w:val="00D1115B"/>
    <w:rsid w:val="00D115E1"/>
    <w:rsid w:val="00D2078C"/>
    <w:rsid w:val="00D20BBE"/>
    <w:rsid w:val="00D20C88"/>
    <w:rsid w:val="00D3666D"/>
    <w:rsid w:val="00D40093"/>
    <w:rsid w:val="00D429F1"/>
    <w:rsid w:val="00D47DD5"/>
    <w:rsid w:val="00D50D29"/>
    <w:rsid w:val="00D52651"/>
    <w:rsid w:val="00D625C8"/>
    <w:rsid w:val="00D62C18"/>
    <w:rsid w:val="00D72238"/>
    <w:rsid w:val="00D72B7B"/>
    <w:rsid w:val="00D73A15"/>
    <w:rsid w:val="00D74470"/>
    <w:rsid w:val="00D75092"/>
    <w:rsid w:val="00D76FF8"/>
    <w:rsid w:val="00D90CFD"/>
    <w:rsid w:val="00D941C0"/>
    <w:rsid w:val="00D965F1"/>
    <w:rsid w:val="00DA177B"/>
    <w:rsid w:val="00DB3748"/>
    <w:rsid w:val="00DC1921"/>
    <w:rsid w:val="00DC5C83"/>
    <w:rsid w:val="00DC63A6"/>
    <w:rsid w:val="00DE2514"/>
    <w:rsid w:val="00DE28C6"/>
    <w:rsid w:val="00DE3EF3"/>
    <w:rsid w:val="00DF0761"/>
    <w:rsid w:val="00DF4BD0"/>
    <w:rsid w:val="00E02615"/>
    <w:rsid w:val="00E059D7"/>
    <w:rsid w:val="00E05D46"/>
    <w:rsid w:val="00E107AA"/>
    <w:rsid w:val="00E148D4"/>
    <w:rsid w:val="00E206A4"/>
    <w:rsid w:val="00E26953"/>
    <w:rsid w:val="00E36F32"/>
    <w:rsid w:val="00E374AF"/>
    <w:rsid w:val="00E463AB"/>
    <w:rsid w:val="00E47879"/>
    <w:rsid w:val="00E645B6"/>
    <w:rsid w:val="00E64925"/>
    <w:rsid w:val="00E74D66"/>
    <w:rsid w:val="00E77B78"/>
    <w:rsid w:val="00E81EFA"/>
    <w:rsid w:val="00EA2CFF"/>
    <w:rsid w:val="00EA2F25"/>
    <w:rsid w:val="00EA4A14"/>
    <w:rsid w:val="00EB63C6"/>
    <w:rsid w:val="00ED01C2"/>
    <w:rsid w:val="00ED3220"/>
    <w:rsid w:val="00EE39D8"/>
    <w:rsid w:val="00EE4C9B"/>
    <w:rsid w:val="00EE4F20"/>
    <w:rsid w:val="00EE633E"/>
    <w:rsid w:val="00EE6394"/>
    <w:rsid w:val="00EF093A"/>
    <w:rsid w:val="00EF1626"/>
    <w:rsid w:val="00EF4F8C"/>
    <w:rsid w:val="00F043FA"/>
    <w:rsid w:val="00F1462B"/>
    <w:rsid w:val="00F16AA6"/>
    <w:rsid w:val="00F2164F"/>
    <w:rsid w:val="00F27D70"/>
    <w:rsid w:val="00F33B1A"/>
    <w:rsid w:val="00F363B2"/>
    <w:rsid w:val="00F52B60"/>
    <w:rsid w:val="00F618C4"/>
    <w:rsid w:val="00F61ECD"/>
    <w:rsid w:val="00F62B08"/>
    <w:rsid w:val="00F64A6A"/>
    <w:rsid w:val="00F66091"/>
    <w:rsid w:val="00F70F1F"/>
    <w:rsid w:val="00F76C86"/>
    <w:rsid w:val="00F86C1B"/>
    <w:rsid w:val="00FB16DF"/>
    <w:rsid w:val="00FB30FE"/>
    <w:rsid w:val="00FB5C39"/>
    <w:rsid w:val="00FC5BC4"/>
    <w:rsid w:val="00FC5C6B"/>
    <w:rsid w:val="00FE0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oNotEmbedSmartTags/>
  <w:decimalSymbol w:val=","/>
  <w:listSeparator w:val=";"/>
  <w14:docId w14:val="69764B69"/>
  <w15:docId w15:val="{AF359E22-F679-4F66-9BC6-19EE54B9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anumGothic" w:eastAsia="Times New Roman" w:hAnsi="NanumGothic" w:cs="NanumGothic"/>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hgkelc">
    <w:name w:val="hgkelc"/>
    <w:basedOn w:val="a1"/>
    <w:rsid w:val="00685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yperlink" Target="mailto:zhdv@niiet.ru" TargetMode="Externa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roseltorg.ru" TargetMode="External"/><Relationship Id="rId5" Type="http://schemas.openxmlformats.org/officeDocument/2006/relationships/webSettings" Target="webSettings.xml"/><Relationship Id="rId15" Type="http://schemas.openxmlformats.org/officeDocument/2006/relationships/hyperlink" Target="http://www.elementec.ru" TargetMode="External"/><Relationship Id="rId10" Type="http://schemas.openxmlformats.org/officeDocument/2006/relationships/hyperlink" Target="http://com.roseltorg.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m.roseltorg.ru" TargetMode="External"/><Relationship Id="rId14" Type="http://schemas.openxmlformats.org/officeDocument/2006/relationships/hyperlink" Target="mailto:hotline@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5810C-3FE0-48F6-8777-A613BE934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2135</TotalTime>
  <Pages>19</Pages>
  <Words>6207</Words>
  <Characters>35385</Characters>
  <Application>Microsoft Office Word</Application>
  <DocSecurity>0</DocSecurity>
  <Lines>294</Lines>
  <Paragraphs>83</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229</cp:revision>
  <cp:lastPrinted>2023-09-01T09:13:00Z</cp:lastPrinted>
  <dcterms:created xsi:type="dcterms:W3CDTF">2021-10-12T07:51:00Z</dcterms:created>
  <dcterms:modified xsi:type="dcterms:W3CDTF">2023-09-01T12:00:00Z</dcterms:modified>
</cp:coreProperties>
</file>